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6929" w14:textId="77777777" w:rsidR="00CD4E5F" w:rsidRDefault="00CD4E5F" w:rsidP="00601F49">
      <w:pPr>
        <w:spacing w:after="0" w:line="240" w:lineRule="auto"/>
        <w:ind w:right="72"/>
        <w:jc w:val="center"/>
        <w:rPr>
          <w:rFonts w:ascii="Arial Narrow" w:eastAsia="Times New Roman" w:hAnsi="Arial Narrow" w:cstheme="minorHAnsi"/>
          <w:sz w:val="23"/>
          <w:szCs w:val="23"/>
        </w:rPr>
      </w:pPr>
    </w:p>
    <w:p w14:paraId="62D0E33E" w14:textId="04EEB5E9" w:rsidR="002C4CB9" w:rsidRPr="00A819EF" w:rsidRDefault="00D61604" w:rsidP="00601F49">
      <w:pPr>
        <w:spacing w:after="0" w:line="240" w:lineRule="auto"/>
        <w:ind w:right="72"/>
        <w:jc w:val="center"/>
        <w:rPr>
          <w:rFonts w:ascii="Arial Narrow" w:eastAsia="Times New Roman" w:hAnsi="Arial Narrow" w:cstheme="minorHAnsi"/>
          <w:sz w:val="23"/>
          <w:szCs w:val="23"/>
        </w:rPr>
      </w:pPr>
      <w:r w:rsidRPr="007F197F">
        <w:rPr>
          <w:rFonts w:ascii="Arial Narrow" w:eastAsia="Times New Roman" w:hAnsi="Arial Narrow" w:cstheme="minorHAnsi"/>
          <w:sz w:val="23"/>
          <w:szCs w:val="23"/>
        </w:rPr>
        <w:t xml:space="preserve"> </w:t>
      </w:r>
      <w:r w:rsidR="002C4CB9" w:rsidRPr="00A819EF">
        <w:rPr>
          <w:rFonts w:ascii="Arial Narrow" w:eastAsia="Times New Roman" w:hAnsi="Arial Narrow" w:cstheme="minorHAnsi"/>
          <w:sz w:val="23"/>
          <w:szCs w:val="23"/>
        </w:rPr>
        <w:t>BOARD MEETING MINUTES</w:t>
      </w:r>
      <w:r w:rsidR="002C4CB9" w:rsidRPr="00A819EF">
        <w:rPr>
          <w:rFonts w:ascii="Arial Narrow" w:eastAsia="Times New Roman" w:hAnsi="Arial Narrow" w:cstheme="minorHAnsi"/>
          <w:sz w:val="23"/>
          <w:szCs w:val="23"/>
        </w:rPr>
        <w:br/>
      </w:r>
      <w:r w:rsidR="00AA53A9">
        <w:rPr>
          <w:rFonts w:ascii="Arial Narrow" w:eastAsia="Times New Roman" w:hAnsi="Arial Narrow" w:cstheme="minorHAnsi"/>
          <w:sz w:val="23"/>
          <w:szCs w:val="23"/>
        </w:rPr>
        <w:t>January 12, 2026</w:t>
      </w:r>
    </w:p>
    <w:p w14:paraId="02AAB418" w14:textId="77777777" w:rsidR="002C4CB9" w:rsidRPr="00A819EF" w:rsidRDefault="002C4CB9" w:rsidP="00601F49">
      <w:pPr>
        <w:spacing w:after="0" w:line="240" w:lineRule="auto"/>
        <w:ind w:left="360" w:right="72"/>
        <w:contextualSpacing/>
        <w:rPr>
          <w:rFonts w:ascii="Arial Narrow" w:eastAsia="Times New Roman" w:hAnsi="Arial Narrow" w:cs="Times New Roman"/>
          <w:sz w:val="23"/>
          <w:szCs w:val="23"/>
        </w:rPr>
      </w:pPr>
    </w:p>
    <w:p w14:paraId="6D52E31F" w14:textId="2C88DE8A" w:rsidR="004A701A" w:rsidRDefault="004A701A" w:rsidP="00601F49">
      <w:pPr>
        <w:spacing w:after="0" w:line="240" w:lineRule="auto"/>
        <w:ind w:left="360" w:right="72"/>
        <w:contextualSpacing/>
        <w:rPr>
          <w:rFonts w:ascii="Arial Narrow" w:eastAsia="Times New Roman" w:hAnsi="Arial Narrow" w:cs="Times New Roman"/>
          <w:sz w:val="23"/>
          <w:szCs w:val="23"/>
        </w:rPr>
      </w:pPr>
      <w:r w:rsidRPr="00A819EF">
        <w:rPr>
          <w:rFonts w:ascii="Arial Narrow" w:eastAsia="Times New Roman" w:hAnsi="Arial Narrow" w:cs="Times New Roman"/>
          <w:sz w:val="23"/>
          <w:szCs w:val="23"/>
        </w:rPr>
        <w:t xml:space="preserve">The Board of Water Commissioners of the Lynnfield Water District </w:t>
      </w:r>
      <w:r w:rsidR="00F80265" w:rsidRPr="00A819EF">
        <w:rPr>
          <w:rFonts w:ascii="Arial Narrow" w:eastAsia="Times New Roman" w:hAnsi="Arial Narrow" w:cs="Times New Roman"/>
          <w:sz w:val="23"/>
          <w:szCs w:val="23"/>
        </w:rPr>
        <w:t xml:space="preserve">held </w:t>
      </w:r>
      <w:r w:rsidRPr="00A819EF">
        <w:rPr>
          <w:rFonts w:ascii="Arial Narrow" w:eastAsia="Times New Roman" w:hAnsi="Arial Narrow" w:cs="Times New Roman"/>
          <w:sz w:val="23"/>
          <w:szCs w:val="23"/>
        </w:rPr>
        <w:t xml:space="preserve">its regular monthly meeting on </w:t>
      </w:r>
      <w:r w:rsidR="00DE6FC3" w:rsidRPr="00A819EF">
        <w:rPr>
          <w:rFonts w:ascii="Arial Narrow" w:eastAsia="Times New Roman" w:hAnsi="Arial Narrow" w:cs="Times New Roman"/>
          <w:sz w:val="23"/>
          <w:szCs w:val="23"/>
        </w:rPr>
        <w:t>Monday</w:t>
      </w:r>
      <w:r w:rsidR="00E32A7D" w:rsidRPr="00A819EF">
        <w:rPr>
          <w:rFonts w:ascii="Arial Narrow" w:eastAsia="Times New Roman" w:hAnsi="Arial Narrow" w:cs="Times New Roman"/>
          <w:sz w:val="23"/>
          <w:szCs w:val="23"/>
        </w:rPr>
        <w:t>,</w:t>
      </w:r>
      <w:r w:rsidR="00893B68" w:rsidRPr="00A819EF">
        <w:rPr>
          <w:rFonts w:ascii="Arial Narrow" w:eastAsia="Times New Roman" w:hAnsi="Arial Narrow" w:cs="Times New Roman"/>
          <w:sz w:val="23"/>
          <w:szCs w:val="23"/>
        </w:rPr>
        <w:t xml:space="preserve"> </w:t>
      </w:r>
      <w:r w:rsidR="00AA53A9">
        <w:rPr>
          <w:rFonts w:ascii="Arial Narrow" w:eastAsia="Times New Roman" w:hAnsi="Arial Narrow" w:cstheme="minorHAnsi"/>
          <w:sz w:val="23"/>
          <w:szCs w:val="23"/>
        </w:rPr>
        <w:t>January 12, 2026</w:t>
      </w:r>
      <w:r w:rsidRPr="00A819EF">
        <w:rPr>
          <w:rFonts w:ascii="Arial Narrow" w:eastAsia="Times New Roman" w:hAnsi="Arial Narrow" w:cs="Times New Roman"/>
          <w:sz w:val="23"/>
          <w:szCs w:val="23"/>
        </w:rPr>
        <w:t xml:space="preserve">, at the District office. </w:t>
      </w:r>
      <w:r w:rsidR="00E020DF" w:rsidRPr="00A819EF">
        <w:rPr>
          <w:rFonts w:ascii="Arial Narrow" w:eastAsia="Times New Roman" w:hAnsi="Arial Narrow" w:cs="Times New Roman"/>
          <w:sz w:val="23"/>
          <w:szCs w:val="23"/>
        </w:rPr>
        <w:t>The meeting was</w:t>
      </w:r>
      <w:r w:rsidRPr="00A819EF">
        <w:rPr>
          <w:rFonts w:ascii="Arial Narrow" w:eastAsia="Times New Roman" w:hAnsi="Arial Narrow" w:cs="Times New Roman"/>
          <w:sz w:val="23"/>
          <w:szCs w:val="23"/>
        </w:rPr>
        <w:t xml:space="preserve"> called to order at </w:t>
      </w:r>
      <w:r w:rsidR="00CC142B" w:rsidRPr="00A819EF">
        <w:rPr>
          <w:rFonts w:ascii="Arial Narrow" w:eastAsia="Times New Roman" w:hAnsi="Arial Narrow" w:cs="Times New Roman"/>
          <w:sz w:val="23"/>
          <w:szCs w:val="23"/>
        </w:rPr>
        <w:t>7:0</w:t>
      </w:r>
      <w:r w:rsidR="00AA53A9">
        <w:rPr>
          <w:rFonts w:ascii="Arial Narrow" w:eastAsia="Times New Roman" w:hAnsi="Arial Narrow" w:cs="Times New Roman"/>
          <w:sz w:val="23"/>
          <w:szCs w:val="23"/>
        </w:rPr>
        <w:t>1</w:t>
      </w:r>
      <w:r w:rsidRPr="00A819EF">
        <w:rPr>
          <w:rFonts w:ascii="Arial Narrow" w:eastAsia="Times New Roman" w:hAnsi="Arial Narrow" w:cs="Times New Roman"/>
          <w:sz w:val="23"/>
          <w:szCs w:val="23"/>
        </w:rPr>
        <w:t xml:space="preserve"> P.M</w:t>
      </w:r>
      <w:r w:rsidR="004B2FB7" w:rsidRPr="00A819EF">
        <w:rPr>
          <w:rFonts w:ascii="Arial Narrow" w:eastAsia="Times New Roman" w:hAnsi="Arial Narrow" w:cs="Times New Roman"/>
          <w:sz w:val="23"/>
          <w:szCs w:val="23"/>
        </w:rPr>
        <w:t>.</w:t>
      </w:r>
      <w:r w:rsidRPr="00A819EF">
        <w:rPr>
          <w:rFonts w:ascii="Arial Narrow" w:eastAsia="Times New Roman" w:hAnsi="Arial Narrow" w:cs="Times New Roman"/>
          <w:sz w:val="23"/>
          <w:szCs w:val="23"/>
        </w:rPr>
        <w:t xml:space="preserve"> </w:t>
      </w:r>
      <w:r w:rsidR="00E020DF" w:rsidRPr="00A819EF">
        <w:rPr>
          <w:rFonts w:ascii="Arial Narrow" w:eastAsia="Times New Roman" w:hAnsi="Arial Narrow" w:cs="Times New Roman"/>
          <w:sz w:val="23"/>
          <w:szCs w:val="23"/>
        </w:rPr>
        <w:t>The following individuals were in attendance: Steph</w:t>
      </w:r>
      <w:r w:rsidR="00407D3D" w:rsidRPr="00A819EF">
        <w:rPr>
          <w:rFonts w:ascii="Arial Narrow" w:eastAsia="Times New Roman" w:hAnsi="Arial Narrow" w:cs="Times New Roman"/>
          <w:sz w:val="23"/>
          <w:szCs w:val="23"/>
        </w:rPr>
        <w:t>a</w:t>
      </w:r>
      <w:r w:rsidR="00E020DF" w:rsidRPr="00A819EF">
        <w:rPr>
          <w:rFonts w:ascii="Arial Narrow" w:eastAsia="Times New Roman" w:hAnsi="Arial Narrow" w:cs="Times New Roman"/>
          <w:sz w:val="23"/>
          <w:szCs w:val="23"/>
        </w:rPr>
        <w:t>n F. Rondeau, D.C., Chair</w:t>
      </w:r>
      <w:r w:rsidR="0042395B" w:rsidRPr="00A819EF">
        <w:rPr>
          <w:rFonts w:ascii="Arial Narrow" w:eastAsia="Times New Roman" w:hAnsi="Arial Narrow" w:cs="Times New Roman"/>
          <w:sz w:val="23"/>
          <w:szCs w:val="23"/>
        </w:rPr>
        <w:t>;</w:t>
      </w:r>
      <w:r w:rsidR="00CA5972" w:rsidRPr="00A819EF">
        <w:rPr>
          <w:rFonts w:ascii="Arial Narrow" w:eastAsia="Times New Roman" w:hAnsi="Arial Narrow" w:cs="Times New Roman"/>
          <w:sz w:val="23"/>
          <w:szCs w:val="23"/>
        </w:rPr>
        <w:t xml:space="preserve"> </w:t>
      </w:r>
      <w:r w:rsidR="00606D4C" w:rsidRPr="00A819EF">
        <w:rPr>
          <w:rFonts w:ascii="Arial Narrow" w:eastAsia="Times New Roman" w:hAnsi="Arial Narrow" w:cs="Times New Roman"/>
          <w:sz w:val="23"/>
          <w:szCs w:val="23"/>
        </w:rPr>
        <w:t>Ruth E. McMahon, Water Commissioner</w:t>
      </w:r>
      <w:r w:rsidR="00CA5972" w:rsidRPr="00A819EF">
        <w:rPr>
          <w:rFonts w:ascii="Arial Narrow" w:eastAsia="Times New Roman" w:hAnsi="Arial Narrow" w:cs="Times New Roman"/>
          <w:sz w:val="23"/>
          <w:szCs w:val="23"/>
        </w:rPr>
        <w:t xml:space="preserve"> and</w:t>
      </w:r>
      <w:r w:rsidR="008A1537" w:rsidRPr="00A819EF">
        <w:rPr>
          <w:rFonts w:ascii="Arial Narrow" w:eastAsia="Times New Roman" w:hAnsi="Arial Narrow" w:cs="Times New Roman"/>
          <w:sz w:val="23"/>
          <w:szCs w:val="23"/>
        </w:rPr>
        <w:t xml:space="preserve"> </w:t>
      </w:r>
      <w:r w:rsidR="00CA5972" w:rsidRPr="00A819EF">
        <w:rPr>
          <w:rFonts w:ascii="Arial Narrow" w:eastAsia="Times New Roman" w:hAnsi="Arial Narrow" w:cs="Times New Roman"/>
          <w:sz w:val="23"/>
          <w:szCs w:val="23"/>
        </w:rPr>
        <w:t>Treasurer</w:t>
      </w:r>
      <w:r w:rsidR="00606D4C" w:rsidRPr="00A819EF">
        <w:rPr>
          <w:rFonts w:ascii="Arial Narrow" w:eastAsia="Times New Roman" w:hAnsi="Arial Narrow" w:cs="Times New Roman"/>
          <w:sz w:val="23"/>
          <w:szCs w:val="23"/>
        </w:rPr>
        <w:t xml:space="preserve">; </w:t>
      </w:r>
      <w:r w:rsidR="00765AA9" w:rsidRPr="00A819EF">
        <w:rPr>
          <w:rFonts w:ascii="Arial Narrow" w:eastAsia="Times New Roman" w:hAnsi="Arial Narrow" w:cs="Times New Roman"/>
          <w:sz w:val="23"/>
          <w:szCs w:val="23"/>
        </w:rPr>
        <w:t xml:space="preserve">Brian D. Buckley, </w:t>
      </w:r>
      <w:r w:rsidR="008A1537" w:rsidRPr="00A819EF">
        <w:rPr>
          <w:rFonts w:ascii="Arial Narrow" w:eastAsia="Times New Roman" w:hAnsi="Arial Narrow" w:cs="Times New Roman"/>
          <w:sz w:val="23"/>
          <w:szCs w:val="23"/>
        </w:rPr>
        <w:t>Water Commissioner</w:t>
      </w:r>
      <w:r w:rsidR="00765AA9" w:rsidRPr="00A819EF">
        <w:rPr>
          <w:rFonts w:ascii="Arial Narrow" w:eastAsia="Times New Roman" w:hAnsi="Arial Narrow" w:cs="Times New Roman"/>
          <w:sz w:val="23"/>
          <w:szCs w:val="23"/>
        </w:rPr>
        <w:t xml:space="preserve"> &amp; District Clerk</w:t>
      </w:r>
      <w:r w:rsidR="008A1537" w:rsidRPr="00A819EF">
        <w:rPr>
          <w:rFonts w:ascii="Arial Narrow" w:eastAsia="Times New Roman" w:hAnsi="Arial Narrow" w:cs="Times New Roman"/>
          <w:sz w:val="23"/>
          <w:szCs w:val="23"/>
        </w:rPr>
        <w:t>;</w:t>
      </w:r>
      <w:r w:rsidR="004A216F">
        <w:rPr>
          <w:rFonts w:ascii="Arial Narrow" w:eastAsia="Times New Roman" w:hAnsi="Arial Narrow" w:cs="Times New Roman"/>
          <w:sz w:val="23"/>
          <w:szCs w:val="23"/>
        </w:rPr>
        <w:t xml:space="preserve"> </w:t>
      </w:r>
      <w:r w:rsidR="00FA3C3D">
        <w:rPr>
          <w:rFonts w:ascii="Arial Narrow" w:eastAsia="Times New Roman" w:hAnsi="Arial Narrow" w:cs="Times New Roman"/>
          <w:sz w:val="23"/>
          <w:szCs w:val="23"/>
        </w:rPr>
        <w:t>Jim Finegan, District Engineer</w:t>
      </w:r>
      <w:r w:rsidR="004A216F">
        <w:rPr>
          <w:rFonts w:ascii="Arial Narrow" w:eastAsia="Times New Roman" w:hAnsi="Arial Narrow" w:cs="Times New Roman"/>
          <w:sz w:val="23"/>
          <w:szCs w:val="23"/>
        </w:rPr>
        <w:t>;</w:t>
      </w:r>
      <w:r w:rsidR="00606D4C" w:rsidRPr="00A819EF">
        <w:rPr>
          <w:rFonts w:ascii="Arial Narrow" w:eastAsia="Times New Roman" w:hAnsi="Arial Narrow" w:cs="Times New Roman"/>
          <w:sz w:val="23"/>
          <w:szCs w:val="23"/>
        </w:rPr>
        <w:t xml:space="preserve"> </w:t>
      </w:r>
      <w:r w:rsidR="00CC142B" w:rsidRPr="00A819EF">
        <w:rPr>
          <w:rFonts w:ascii="Arial Narrow" w:eastAsia="Times New Roman" w:hAnsi="Arial Narrow" w:cs="Times New Roman"/>
          <w:sz w:val="23"/>
          <w:szCs w:val="23"/>
        </w:rPr>
        <w:t xml:space="preserve">and </w:t>
      </w:r>
      <w:r w:rsidR="00E020DF" w:rsidRPr="00A819EF">
        <w:rPr>
          <w:rFonts w:ascii="Arial Narrow" w:eastAsia="Times New Roman" w:hAnsi="Arial Narrow" w:cs="Times New Roman"/>
          <w:sz w:val="23"/>
          <w:szCs w:val="23"/>
        </w:rPr>
        <w:t xml:space="preserve">Charlene Savary, </w:t>
      </w:r>
      <w:r w:rsidR="00601F49" w:rsidRPr="00A819EF">
        <w:rPr>
          <w:rFonts w:ascii="Arial Narrow" w:eastAsia="Times New Roman" w:hAnsi="Arial Narrow" w:cs="Times New Roman"/>
          <w:sz w:val="23"/>
          <w:szCs w:val="23"/>
        </w:rPr>
        <w:t>Assistan</w:t>
      </w:r>
      <w:r w:rsidR="00722566" w:rsidRPr="00A819EF">
        <w:rPr>
          <w:rFonts w:ascii="Arial Narrow" w:eastAsia="Times New Roman" w:hAnsi="Arial Narrow" w:cs="Times New Roman"/>
          <w:sz w:val="23"/>
          <w:szCs w:val="23"/>
        </w:rPr>
        <w:t>t</w:t>
      </w:r>
      <w:r w:rsidR="00724D95" w:rsidRPr="00A819EF">
        <w:rPr>
          <w:rFonts w:ascii="Arial Narrow" w:eastAsia="Times New Roman" w:hAnsi="Arial Narrow" w:cs="Times New Roman"/>
          <w:sz w:val="23"/>
          <w:szCs w:val="23"/>
        </w:rPr>
        <w:t xml:space="preserve"> Administrator</w:t>
      </w:r>
      <w:r w:rsidR="00CC142B" w:rsidRPr="00A819EF">
        <w:rPr>
          <w:rFonts w:ascii="Arial Narrow" w:eastAsia="Times New Roman" w:hAnsi="Arial Narrow" w:cs="Times New Roman"/>
          <w:sz w:val="23"/>
          <w:szCs w:val="23"/>
        </w:rPr>
        <w:t>.</w:t>
      </w:r>
      <w:r w:rsidR="002F216D" w:rsidRPr="00A819EF">
        <w:rPr>
          <w:rFonts w:ascii="Arial Narrow" w:eastAsia="Times New Roman" w:hAnsi="Arial Narrow" w:cs="Times New Roman"/>
          <w:sz w:val="23"/>
          <w:szCs w:val="23"/>
        </w:rPr>
        <w:t xml:space="preserve"> </w:t>
      </w:r>
      <w:r w:rsidR="00AA53A9">
        <w:rPr>
          <w:rFonts w:ascii="Arial Narrow" w:eastAsia="Times New Roman" w:hAnsi="Arial Narrow" w:cs="Times New Roman"/>
          <w:sz w:val="23"/>
          <w:szCs w:val="23"/>
        </w:rPr>
        <w:t xml:space="preserve">The Superintendent was virtually in attendance via GoToMeeting. Also in attendance were Greg Brovelli and John Neal of Weston &amp; Sampson Engineers. </w:t>
      </w:r>
    </w:p>
    <w:p w14:paraId="22C8C467" w14:textId="77777777" w:rsidR="00254D9B" w:rsidRPr="00A819EF" w:rsidRDefault="00254D9B" w:rsidP="00254D9B">
      <w:pPr>
        <w:pStyle w:val="ListParagraph"/>
        <w:spacing w:after="0" w:line="240" w:lineRule="auto"/>
        <w:ind w:right="72"/>
        <w:rPr>
          <w:rFonts w:ascii="Arial Narrow" w:eastAsia="Times New Roman" w:hAnsi="Arial Narrow" w:cstheme="minorHAnsi"/>
          <w:sz w:val="23"/>
          <w:szCs w:val="23"/>
        </w:rPr>
      </w:pPr>
    </w:p>
    <w:p w14:paraId="70C27349" w14:textId="56386B84" w:rsidR="009269A5" w:rsidRDefault="00AA53A9" w:rsidP="00214C0C">
      <w:pPr>
        <w:pStyle w:val="ListParagraph"/>
        <w:numPr>
          <w:ilvl w:val="0"/>
          <w:numId w:val="1"/>
        </w:numPr>
        <w:spacing w:after="0" w:line="240" w:lineRule="auto"/>
        <w:ind w:right="72"/>
        <w:rPr>
          <w:rFonts w:ascii="Arial Narrow" w:eastAsia="Times New Roman" w:hAnsi="Arial Narrow" w:cstheme="minorHAnsi"/>
          <w:sz w:val="23"/>
          <w:szCs w:val="23"/>
        </w:rPr>
      </w:pPr>
      <w:r>
        <w:rPr>
          <w:rFonts w:ascii="Arial Narrow" w:eastAsia="Times New Roman" w:hAnsi="Arial Narrow" w:cstheme="minorHAnsi"/>
          <w:sz w:val="23"/>
          <w:szCs w:val="23"/>
        </w:rPr>
        <w:t xml:space="preserve">WESTON &amp; SAMPSON ENGINEERS </w:t>
      </w:r>
    </w:p>
    <w:p w14:paraId="71B3F7DE" w14:textId="380C6BA4" w:rsidR="00641E5E" w:rsidRDefault="00CE14C2" w:rsidP="009269A5">
      <w:pPr>
        <w:pStyle w:val="ListParagraph"/>
        <w:spacing w:after="0" w:line="240" w:lineRule="auto"/>
        <w:ind w:right="72"/>
        <w:rPr>
          <w:rFonts w:ascii="Arial Narrow" w:eastAsia="Times New Roman" w:hAnsi="Arial Narrow" w:cstheme="minorHAnsi"/>
          <w:sz w:val="23"/>
          <w:szCs w:val="23"/>
        </w:rPr>
      </w:pPr>
      <w:r w:rsidRPr="00CE14C2">
        <w:rPr>
          <w:rFonts w:ascii="Arial Narrow" w:eastAsia="Times New Roman" w:hAnsi="Arial Narrow" w:cstheme="minorHAnsi"/>
          <w:sz w:val="23"/>
          <w:szCs w:val="23"/>
        </w:rPr>
        <w:t>Mr. Brovelli and Mr. Neal of Weston &amp; Sampson Engineers provided the Board with an update on the status of the meter change-out project. The Board was informed that preparation of the RFP was underway and an anticipated project timeline was</w:t>
      </w:r>
      <w:r>
        <w:rPr>
          <w:rFonts w:ascii="Arial Narrow" w:eastAsia="Times New Roman" w:hAnsi="Arial Narrow" w:cstheme="minorHAnsi"/>
          <w:sz w:val="23"/>
          <w:szCs w:val="23"/>
        </w:rPr>
        <w:t xml:space="preserve"> discussed</w:t>
      </w:r>
      <w:r w:rsidRPr="00CE14C2">
        <w:rPr>
          <w:rFonts w:ascii="Arial Narrow" w:eastAsia="Times New Roman" w:hAnsi="Arial Narrow" w:cstheme="minorHAnsi"/>
          <w:sz w:val="23"/>
          <w:szCs w:val="23"/>
        </w:rPr>
        <w:t xml:space="preserve">. General information regarding meter reading frequency and available technology options was also </w:t>
      </w:r>
      <w:r>
        <w:rPr>
          <w:rFonts w:ascii="Arial Narrow" w:eastAsia="Times New Roman" w:hAnsi="Arial Narrow" w:cstheme="minorHAnsi"/>
          <w:sz w:val="23"/>
          <w:szCs w:val="23"/>
        </w:rPr>
        <w:t xml:space="preserve">discussed. </w:t>
      </w:r>
      <w:r w:rsidRPr="00CE14C2">
        <w:rPr>
          <w:rFonts w:ascii="Arial Narrow" w:eastAsia="Times New Roman" w:hAnsi="Arial Narrow" w:cstheme="minorHAnsi"/>
          <w:sz w:val="23"/>
          <w:szCs w:val="23"/>
        </w:rPr>
        <w:t>Automated Meter Reading</w:t>
      </w:r>
      <w:r>
        <w:rPr>
          <w:rFonts w:ascii="Arial Narrow" w:eastAsia="Times New Roman" w:hAnsi="Arial Narrow" w:cstheme="minorHAnsi"/>
          <w:sz w:val="23"/>
          <w:szCs w:val="23"/>
        </w:rPr>
        <w:t xml:space="preserve"> (</w:t>
      </w:r>
      <w:r w:rsidRPr="00CE14C2">
        <w:rPr>
          <w:rFonts w:ascii="Arial Narrow" w:eastAsia="Times New Roman" w:hAnsi="Arial Narrow" w:cstheme="minorHAnsi"/>
          <w:sz w:val="23"/>
          <w:szCs w:val="23"/>
        </w:rPr>
        <w:t>AMR</w:t>
      </w:r>
      <w:r>
        <w:rPr>
          <w:rFonts w:ascii="Arial Narrow" w:eastAsia="Times New Roman" w:hAnsi="Arial Narrow" w:cstheme="minorHAnsi"/>
          <w:sz w:val="23"/>
          <w:szCs w:val="23"/>
        </w:rPr>
        <w:t>)</w:t>
      </w:r>
      <w:r w:rsidRPr="00CE14C2">
        <w:rPr>
          <w:rFonts w:ascii="Arial Narrow" w:eastAsia="Times New Roman" w:hAnsi="Arial Narrow" w:cstheme="minorHAnsi"/>
          <w:sz w:val="23"/>
          <w:szCs w:val="23"/>
        </w:rPr>
        <w:t xml:space="preserve"> was </w:t>
      </w:r>
      <w:r>
        <w:rPr>
          <w:rFonts w:ascii="Arial Narrow" w:eastAsia="Times New Roman" w:hAnsi="Arial Narrow" w:cstheme="minorHAnsi"/>
          <w:sz w:val="23"/>
          <w:szCs w:val="23"/>
        </w:rPr>
        <w:t xml:space="preserve">suggested </w:t>
      </w:r>
      <w:r w:rsidRPr="00CE14C2">
        <w:rPr>
          <w:rFonts w:ascii="Arial Narrow" w:eastAsia="Times New Roman" w:hAnsi="Arial Narrow" w:cstheme="minorHAnsi"/>
          <w:sz w:val="23"/>
          <w:szCs w:val="23"/>
        </w:rPr>
        <w:t xml:space="preserve">as the preferred </w:t>
      </w:r>
      <w:r>
        <w:rPr>
          <w:rFonts w:ascii="Arial Narrow" w:eastAsia="Times New Roman" w:hAnsi="Arial Narrow" w:cstheme="minorHAnsi"/>
          <w:sz w:val="23"/>
          <w:szCs w:val="23"/>
        </w:rPr>
        <w:t>hardware</w:t>
      </w:r>
      <w:r w:rsidRPr="00CE14C2">
        <w:rPr>
          <w:rFonts w:ascii="Arial Narrow" w:eastAsia="Times New Roman" w:hAnsi="Arial Narrow" w:cstheme="minorHAnsi"/>
          <w:sz w:val="23"/>
          <w:szCs w:val="23"/>
        </w:rPr>
        <w:t xml:space="preserve"> for a </w:t>
      </w:r>
      <w:r>
        <w:rPr>
          <w:rFonts w:ascii="Arial Narrow" w:eastAsia="Times New Roman" w:hAnsi="Arial Narrow" w:cstheme="minorHAnsi"/>
          <w:sz w:val="23"/>
          <w:szCs w:val="23"/>
        </w:rPr>
        <w:t xml:space="preserve">water </w:t>
      </w:r>
      <w:r w:rsidRPr="00CE14C2">
        <w:rPr>
          <w:rFonts w:ascii="Arial Narrow" w:eastAsia="Times New Roman" w:hAnsi="Arial Narrow" w:cstheme="minorHAnsi"/>
          <w:sz w:val="23"/>
          <w:szCs w:val="23"/>
        </w:rPr>
        <w:t>system of the District’s size.</w:t>
      </w:r>
      <w:r w:rsidR="007E4540">
        <w:rPr>
          <w:rFonts w:ascii="Arial Narrow" w:eastAsia="Times New Roman" w:hAnsi="Arial Narrow" w:cstheme="minorHAnsi"/>
          <w:sz w:val="23"/>
          <w:szCs w:val="23"/>
        </w:rPr>
        <w:t xml:space="preserve"> The Board thanked </w:t>
      </w:r>
      <w:r w:rsidR="009F3D59">
        <w:rPr>
          <w:rFonts w:ascii="Arial Narrow" w:eastAsia="Times New Roman" w:hAnsi="Arial Narrow" w:cstheme="minorHAnsi"/>
          <w:sz w:val="23"/>
          <w:szCs w:val="23"/>
        </w:rPr>
        <w:t>the engineers from Weston &amp; Sampson.</w:t>
      </w:r>
    </w:p>
    <w:p w14:paraId="0501175E" w14:textId="77777777" w:rsidR="00CE14C2" w:rsidRPr="009269A5" w:rsidRDefault="00CE14C2" w:rsidP="009269A5">
      <w:pPr>
        <w:pStyle w:val="ListParagraph"/>
        <w:spacing w:after="0" w:line="240" w:lineRule="auto"/>
        <w:ind w:right="72"/>
        <w:rPr>
          <w:rFonts w:ascii="Arial Narrow" w:eastAsia="Times New Roman" w:hAnsi="Arial Narrow" w:cstheme="minorHAnsi"/>
          <w:sz w:val="23"/>
          <w:szCs w:val="23"/>
        </w:rPr>
      </w:pPr>
    </w:p>
    <w:p w14:paraId="0BA88BEB" w14:textId="78BFC59C" w:rsidR="00FF467D" w:rsidRDefault="002C4CB9" w:rsidP="00214C0C">
      <w:pPr>
        <w:pStyle w:val="ListParagraph"/>
        <w:numPr>
          <w:ilvl w:val="0"/>
          <w:numId w:val="1"/>
        </w:numPr>
        <w:spacing w:after="0" w:line="240" w:lineRule="auto"/>
        <w:ind w:right="72"/>
        <w:rPr>
          <w:rFonts w:ascii="Arial Narrow" w:eastAsia="Times New Roman" w:hAnsi="Arial Narrow" w:cstheme="minorHAnsi"/>
          <w:sz w:val="23"/>
          <w:szCs w:val="23"/>
        </w:rPr>
      </w:pPr>
      <w:r w:rsidRPr="00A819EF">
        <w:rPr>
          <w:rFonts w:ascii="Arial Narrow" w:eastAsia="Times New Roman" w:hAnsi="Arial Narrow" w:cstheme="minorHAnsi"/>
          <w:sz w:val="23"/>
          <w:szCs w:val="23"/>
        </w:rPr>
        <w:t xml:space="preserve">MINUTES OF </w:t>
      </w:r>
      <w:r w:rsidR="008F66A4">
        <w:rPr>
          <w:rFonts w:ascii="Arial Narrow" w:eastAsia="Times New Roman" w:hAnsi="Arial Narrow" w:cstheme="minorHAnsi"/>
          <w:sz w:val="23"/>
          <w:szCs w:val="23"/>
        </w:rPr>
        <w:t>DECEMBER 8</w:t>
      </w:r>
      <w:r w:rsidR="008D5790" w:rsidRPr="00A819EF">
        <w:rPr>
          <w:rFonts w:ascii="Arial Narrow" w:eastAsia="Times New Roman" w:hAnsi="Arial Narrow" w:cstheme="minorHAnsi"/>
          <w:sz w:val="23"/>
          <w:szCs w:val="23"/>
        </w:rPr>
        <w:t>, 202</w:t>
      </w:r>
      <w:r w:rsidR="00783567" w:rsidRPr="00A819EF">
        <w:rPr>
          <w:rFonts w:ascii="Arial Narrow" w:eastAsia="Times New Roman" w:hAnsi="Arial Narrow" w:cstheme="minorHAnsi"/>
          <w:sz w:val="23"/>
          <w:szCs w:val="23"/>
        </w:rPr>
        <w:t>5</w:t>
      </w:r>
      <w:r w:rsidR="00C15E0F" w:rsidRPr="00A819EF">
        <w:rPr>
          <w:rFonts w:ascii="Arial Narrow" w:eastAsia="Times New Roman" w:hAnsi="Arial Narrow" w:cstheme="minorHAnsi"/>
          <w:sz w:val="23"/>
          <w:szCs w:val="23"/>
        </w:rPr>
        <w:t>,</w:t>
      </w:r>
      <w:r w:rsidRPr="00A819EF">
        <w:rPr>
          <w:rFonts w:ascii="Arial Narrow" w:eastAsia="Times New Roman" w:hAnsi="Arial Narrow" w:cstheme="minorHAnsi"/>
          <w:sz w:val="23"/>
          <w:szCs w:val="23"/>
        </w:rPr>
        <w:t xml:space="preserve"> BOARD MEETING</w:t>
      </w:r>
      <w:r w:rsidRPr="00A819EF">
        <w:rPr>
          <w:rFonts w:ascii="Arial Narrow" w:eastAsia="Times New Roman" w:hAnsi="Arial Narrow" w:cstheme="minorHAnsi"/>
          <w:sz w:val="23"/>
          <w:szCs w:val="23"/>
        </w:rPr>
        <w:br/>
      </w:r>
      <w:r w:rsidR="005150BA" w:rsidRPr="00A819EF">
        <w:rPr>
          <w:rFonts w:ascii="Arial Narrow" w:eastAsia="Times New Roman" w:hAnsi="Arial Narrow" w:cstheme="minorHAnsi"/>
          <w:sz w:val="23"/>
          <w:szCs w:val="23"/>
        </w:rPr>
        <w:t>On motion duly made and seconded, it was</w:t>
      </w:r>
      <w:r w:rsidR="009462DB" w:rsidRPr="00A819EF">
        <w:rPr>
          <w:rFonts w:ascii="Arial Narrow" w:eastAsia="Times New Roman" w:hAnsi="Arial Narrow" w:cstheme="minorHAnsi"/>
          <w:sz w:val="23"/>
          <w:szCs w:val="23"/>
        </w:rPr>
        <w:t xml:space="preserve"> </w:t>
      </w:r>
      <w:r w:rsidR="00DC70D5" w:rsidRPr="00A819EF">
        <w:rPr>
          <w:rFonts w:ascii="Arial Narrow" w:eastAsia="Times New Roman" w:hAnsi="Arial Narrow" w:cstheme="minorHAnsi"/>
          <w:sz w:val="23"/>
          <w:szCs w:val="23"/>
        </w:rPr>
        <w:t>unanimously</w:t>
      </w:r>
      <w:r w:rsidR="005150BA" w:rsidRPr="00A819EF">
        <w:rPr>
          <w:rFonts w:ascii="Arial Narrow" w:eastAsia="Times New Roman" w:hAnsi="Arial Narrow" w:cstheme="minorHAnsi"/>
          <w:sz w:val="23"/>
          <w:szCs w:val="23"/>
        </w:rPr>
        <w:t xml:space="preserve"> voted to </w:t>
      </w:r>
      <w:r w:rsidR="00CC142B" w:rsidRPr="00A819EF">
        <w:rPr>
          <w:rFonts w:ascii="Arial Narrow" w:eastAsia="Times New Roman" w:hAnsi="Arial Narrow" w:cstheme="minorHAnsi"/>
          <w:sz w:val="23"/>
          <w:szCs w:val="23"/>
        </w:rPr>
        <w:t>approve</w:t>
      </w:r>
      <w:r w:rsidR="005150BA" w:rsidRPr="00A819EF">
        <w:rPr>
          <w:rFonts w:ascii="Arial Narrow" w:eastAsia="Times New Roman" w:hAnsi="Arial Narrow" w:cstheme="minorHAnsi"/>
          <w:sz w:val="23"/>
          <w:szCs w:val="23"/>
        </w:rPr>
        <w:t xml:space="preserve"> the </w:t>
      </w:r>
      <w:r w:rsidR="008F66A4">
        <w:rPr>
          <w:rFonts w:ascii="Arial Narrow" w:eastAsia="Times New Roman" w:hAnsi="Arial Narrow" w:cstheme="minorHAnsi"/>
          <w:sz w:val="23"/>
          <w:szCs w:val="23"/>
        </w:rPr>
        <w:t>December 8</w:t>
      </w:r>
      <w:r w:rsidR="005150BA" w:rsidRPr="00A819EF">
        <w:rPr>
          <w:rFonts w:ascii="Arial Narrow" w:eastAsia="Times New Roman" w:hAnsi="Arial Narrow" w:cstheme="minorHAnsi"/>
          <w:sz w:val="23"/>
          <w:szCs w:val="23"/>
        </w:rPr>
        <w:t xml:space="preserve">, </w:t>
      </w:r>
      <w:r w:rsidR="006E2F70" w:rsidRPr="00A819EF">
        <w:rPr>
          <w:rFonts w:ascii="Arial Narrow" w:eastAsia="Times New Roman" w:hAnsi="Arial Narrow" w:cstheme="minorHAnsi"/>
          <w:sz w:val="23"/>
          <w:szCs w:val="23"/>
        </w:rPr>
        <w:t>2025,</w:t>
      </w:r>
      <w:r w:rsidR="005150BA" w:rsidRPr="00A819EF">
        <w:rPr>
          <w:rFonts w:ascii="Arial Narrow" w:eastAsia="Times New Roman" w:hAnsi="Arial Narrow" w:cstheme="minorHAnsi"/>
          <w:sz w:val="23"/>
          <w:szCs w:val="23"/>
        </w:rPr>
        <w:t xml:space="preserve"> </w:t>
      </w:r>
      <w:r w:rsidR="009269A5">
        <w:rPr>
          <w:rFonts w:ascii="Arial Narrow" w:eastAsia="Times New Roman" w:hAnsi="Arial Narrow" w:cstheme="minorHAnsi"/>
          <w:sz w:val="23"/>
          <w:szCs w:val="23"/>
        </w:rPr>
        <w:t xml:space="preserve">regular board </w:t>
      </w:r>
      <w:r w:rsidR="005150BA" w:rsidRPr="00A819EF">
        <w:rPr>
          <w:rFonts w:ascii="Arial Narrow" w:eastAsia="Times New Roman" w:hAnsi="Arial Narrow" w:cstheme="minorHAnsi"/>
          <w:sz w:val="23"/>
          <w:szCs w:val="23"/>
        </w:rPr>
        <w:t>meeting minutes</w:t>
      </w:r>
      <w:r w:rsidR="008F66A4">
        <w:rPr>
          <w:rFonts w:ascii="Arial Narrow" w:eastAsia="Times New Roman" w:hAnsi="Arial Narrow" w:cstheme="minorHAnsi"/>
          <w:sz w:val="23"/>
          <w:szCs w:val="23"/>
        </w:rPr>
        <w:t xml:space="preserve"> with edits.</w:t>
      </w:r>
    </w:p>
    <w:p w14:paraId="303D2FB4" w14:textId="77777777" w:rsidR="009269A5" w:rsidRPr="00A819EF" w:rsidRDefault="009269A5" w:rsidP="009269A5">
      <w:pPr>
        <w:spacing w:after="0" w:line="240" w:lineRule="auto"/>
        <w:ind w:left="720" w:right="72"/>
        <w:contextualSpacing/>
        <w:rPr>
          <w:rFonts w:ascii="Arial Narrow" w:eastAsia="Times New Roman" w:hAnsi="Arial Narrow" w:cstheme="minorHAnsi"/>
          <w:sz w:val="23"/>
          <w:szCs w:val="23"/>
        </w:rPr>
      </w:pPr>
    </w:p>
    <w:p w14:paraId="57C4ED07" w14:textId="63D7054E" w:rsidR="00574FF9" w:rsidRPr="00AD59B1" w:rsidRDefault="00323F56" w:rsidP="00AD59B1">
      <w:pPr>
        <w:numPr>
          <w:ilvl w:val="0"/>
          <w:numId w:val="1"/>
        </w:numPr>
        <w:spacing w:after="0" w:line="240" w:lineRule="auto"/>
        <w:ind w:right="72"/>
        <w:rPr>
          <w:rFonts w:ascii="Arial Narrow" w:eastAsia="Times New Roman" w:hAnsi="Arial Narrow" w:cstheme="minorHAnsi"/>
          <w:sz w:val="23"/>
          <w:szCs w:val="23"/>
        </w:rPr>
      </w:pPr>
      <w:bookmarkStart w:id="0" w:name="_Hlk98244417"/>
      <w:r w:rsidRPr="00A819EF">
        <w:rPr>
          <w:rFonts w:ascii="Arial Narrow" w:eastAsia="Times New Roman" w:hAnsi="Arial Narrow" w:cstheme="minorHAnsi"/>
          <w:sz w:val="23"/>
          <w:szCs w:val="23"/>
        </w:rPr>
        <w:t>TREASURER’S</w:t>
      </w:r>
      <w:r w:rsidR="002C4CB9" w:rsidRPr="00A819EF">
        <w:rPr>
          <w:rFonts w:ascii="Arial Narrow" w:eastAsia="Times New Roman" w:hAnsi="Arial Narrow" w:cstheme="minorHAnsi"/>
          <w:sz w:val="23"/>
          <w:szCs w:val="23"/>
        </w:rPr>
        <w:t xml:space="preserve"> REPORT</w:t>
      </w:r>
      <w:r w:rsidR="002C4CB9" w:rsidRPr="00A819EF">
        <w:rPr>
          <w:rFonts w:ascii="Arial Narrow" w:eastAsia="Times New Roman" w:hAnsi="Arial Narrow" w:cstheme="minorHAnsi"/>
          <w:sz w:val="23"/>
          <w:szCs w:val="23"/>
        </w:rPr>
        <w:br/>
      </w:r>
      <w:r w:rsidR="00870FCD" w:rsidRPr="00A819EF">
        <w:rPr>
          <w:rFonts w:ascii="Arial Narrow" w:eastAsia="Times New Roman" w:hAnsi="Arial Narrow" w:cstheme="minorHAnsi"/>
          <w:sz w:val="23"/>
          <w:szCs w:val="23"/>
        </w:rPr>
        <w:t xml:space="preserve">Ms. McMahon reviewed </w:t>
      </w:r>
      <w:r w:rsidR="008F66A4">
        <w:rPr>
          <w:rFonts w:ascii="Arial Narrow" w:eastAsia="Times New Roman" w:hAnsi="Arial Narrow" w:cstheme="minorHAnsi"/>
          <w:sz w:val="23"/>
          <w:szCs w:val="23"/>
        </w:rPr>
        <w:t>December</w:t>
      </w:r>
      <w:r w:rsidR="00870FCD" w:rsidRPr="00A819EF">
        <w:rPr>
          <w:rFonts w:ascii="Arial Narrow" w:eastAsia="Times New Roman" w:hAnsi="Arial Narrow" w:cstheme="minorHAnsi"/>
          <w:sz w:val="23"/>
          <w:szCs w:val="23"/>
        </w:rPr>
        <w:t xml:space="preserve"> financials. </w:t>
      </w:r>
      <w:r w:rsidR="008F66A4">
        <w:rPr>
          <w:rFonts w:ascii="Arial Narrow" w:eastAsia="Times New Roman" w:hAnsi="Arial Narrow" w:cstheme="minorHAnsi"/>
          <w:sz w:val="23"/>
          <w:szCs w:val="23"/>
        </w:rPr>
        <w:t>39</w:t>
      </w:r>
      <w:r w:rsidR="00870FCD" w:rsidRPr="00A819EF">
        <w:rPr>
          <w:rFonts w:ascii="Arial Narrow" w:eastAsia="Times New Roman" w:hAnsi="Arial Narrow" w:cstheme="minorHAnsi"/>
          <w:sz w:val="23"/>
          <w:szCs w:val="23"/>
        </w:rPr>
        <w:t xml:space="preserve"> checks </w:t>
      </w:r>
      <w:r w:rsidR="009462DB" w:rsidRPr="00A819EF">
        <w:rPr>
          <w:rFonts w:ascii="Arial Narrow" w:eastAsia="Times New Roman" w:hAnsi="Arial Narrow" w:cstheme="minorHAnsi"/>
          <w:sz w:val="23"/>
          <w:szCs w:val="23"/>
        </w:rPr>
        <w:t xml:space="preserve">were written </w:t>
      </w:r>
      <w:r w:rsidR="00870FCD" w:rsidRPr="00A819EF">
        <w:rPr>
          <w:rFonts w:ascii="Arial Narrow" w:eastAsia="Times New Roman" w:hAnsi="Arial Narrow" w:cstheme="minorHAnsi"/>
          <w:sz w:val="23"/>
          <w:szCs w:val="23"/>
        </w:rPr>
        <w:t>totaling $</w:t>
      </w:r>
      <w:r w:rsidR="00A51B83">
        <w:rPr>
          <w:rFonts w:ascii="Arial Narrow" w:eastAsia="Times New Roman" w:hAnsi="Arial Narrow" w:cstheme="minorHAnsi"/>
          <w:sz w:val="23"/>
          <w:szCs w:val="23"/>
        </w:rPr>
        <w:t>61,035.21</w:t>
      </w:r>
      <w:r w:rsidR="00A51B83" w:rsidRPr="00A819EF">
        <w:rPr>
          <w:rFonts w:ascii="Arial Narrow" w:eastAsia="Times New Roman" w:hAnsi="Arial Narrow" w:cstheme="minorHAnsi"/>
          <w:sz w:val="23"/>
          <w:szCs w:val="23"/>
        </w:rPr>
        <w:t>.</w:t>
      </w:r>
      <w:r w:rsidR="00A51B83">
        <w:rPr>
          <w:rFonts w:ascii="Arial Narrow" w:eastAsia="Times New Roman" w:hAnsi="Arial Narrow" w:cstheme="minorHAnsi"/>
          <w:sz w:val="23"/>
          <w:szCs w:val="23"/>
        </w:rPr>
        <w:t xml:space="preserve"> The</w:t>
      </w:r>
      <w:r w:rsidR="008F66A4">
        <w:rPr>
          <w:rFonts w:ascii="Arial Narrow" w:eastAsia="Times New Roman" w:hAnsi="Arial Narrow" w:cstheme="minorHAnsi"/>
          <w:sz w:val="23"/>
          <w:szCs w:val="23"/>
        </w:rPr>
        <w:t xml:space="preserve"> Board asked a few questions about the monthly transactions</w:t>
      </w:r>
      <w:r w:rsidR="00574FF9">
        <w:rPr>
          <w:rFonts w:ascii="Arial Narrow" w:eastAsia="Times New Roman" w:hAnsi="Arial Narrow" w:cstheme="minorHAnsi"/>
          <w:sz w:val="23"/>
          <w:szCs w:val="23"/>
        </w:rPr>
        <w:t>.</w:t>
      </w:r>
      <w:r w:rsidR="004A216F">
        <w:rPr>
          <w:rFonts w:ascii="Arial Narrow" w:eastAsia="Times New Roman" w:hAnsi="Arial Narrow" w:cstheme="minorHAnsi"/>
          <w:sz w:val="23"/>
          <w:szCs w:val="23"/>
        </w:rPr>
        <w:t xml:space="preserve"> Ms. McMahon noted that t</w:t>
      </w:r>
      <w:r w:rsidR="00870FCD" w:rsidRPr="00A819EF">
        <w:rPr>
          <w:rFonts w:ascii="Arial Narrow" w:eastAsia="Times New Roman" w:hAnsi="Arial Narrow" w:cstheme="minorHAnsi"/>
          <w:sz w:val="23"/>
          <w:szCs w:val="23"/>
        </w:rPr>
        <w:t>otal income, g</w:t>
      </w:r>
      <w:r w:rsidR="000933FE" w:rsidRPr="00A819EF">
        <w:rPr>
          <w:rFonts w:ascii="Arial Narrow" w:eastAsia="Times New Roman" w:hAnsi="Arial Narrow" w:cstheme="minorHAnsi"/>
          <w:sz w:val="23"/>
          <w:szCs w:val="23"/>
        </w:rPr>
        <w:t xml:space="preserve">eneral </w:t>
      </w:r>
      <w:r w:rsidR="00870FCD" w:rsidRPr="00A819EF">
        <w:rPr>
          <w:rFonts w:ascii="Arial Narrow" w:eastAsia="Times New Roman" w:hAnsi="Arial Narrow" w:cstheme="minorHAnsi"/>
          <w:sz w:val="23"/>
          <w:szCs w:val="23"/>
        </w:rPr>
        <w:t>e</w:t>
      </w:r>
      <w:r w:rsidR="000933FE" w:rsidRPr="00A819EF">
        <w:rPr>
          <w:rFonts w:ascii="Arial Narrow" w:eastAsia="Times New Roman" w:hAnsi="Arial Narrow" w:cstheme="minorHAnsi"/>
          <w:sz w:val="23"/>
          <w:szCs w:val="23"/>
        </w:rPr>
        <w:t xml:space="preserve">xpenses and </w:t>
      </w:r>
      <w:r w:rsidR="00870FCD" w:rsidRPr="00A819EF">
        <w:rPr>
          <w:rFonts w:ascii="Arial Narrow" w:eastAsia="Times New Roman" w:hAnsi="Arial Narrow" w:cstheme="minorHAnsi"/>
          <w:sz w:val="23"/>
          <w:szCs w:val="23"/>
        </w:rPr>
        <w:t>s</w:t>
      </w:r>
      <w:r w:rsidR="000933FE" w:rsidRPr="00A819EF">
        <w:rPr>
          <w:rFonts w:ascii="Arial Narrow" w:eastAsia="Times New Roman" w:hAnsi="Arial Narrow" w:cstheme="minorHAnsi"/>
          <w:sz w:val="23"/>
          <w:szCs w:val="23"/>
        </w:rPr>
        <w:t xml:space="preserve">alary and </w:t>
      </w:r>
      <w:r w:rsidR="00870FCD" w:rsidRPr="00A819EF">
        <w:rPr>
          <w:rFonts w:ascii="Arial Narrow" w:eastAsia="Times New Roman" w:hAnsi="Arial Narrow" w:cstheme="minorHAnsi"/>
          <w:sz w:val="23"/>
          <w:szCs w:val="23"/>
        </w:rPr>
        <w:t>w</w:t>
      </w:r>
      <w:r w:rsidR="000933FE" w:rsidRPr="00A819EF">
        <w:rPr>
          <w:rFonts w:ascii="Arial Narrow" w:eastAsia="Times New Roman" w:hAnsi="Arial Narrow" w:cstheme="minorHAnsi"/>
          <w:sz w:val="23"/>
          <w:szCs w:val="23"/>
        </w:rPr>
        <w:t>ages were in line with budgeted expectations</w:t>
      </w:r>
      <w:r w:rsidR="00870FCD" w:rsidRPr="00A819EF">
        <w:rPr>
          <w:rFonts w:ascii="Arial Narrow" w:eastAsia="Times New Roman" w:hAnsi="Arial Narrow" w:cstheme="minorHAnsi"/>
          <w:sz w:val="23"/>
          <w:szCs w:val="23"/>
        </w:rPr>
        <w:t xml:space="preserve"> </w:t>
      </w:r>
      <w:r w:rsidR="0083244C" w:rsidRPr="00A819EF">
        <w:rPr>
          <w:rFonts w:ascii="Arial Narrow" w:eastAsia="Times New Roman" w:hAnsi="Arial Narrow" w:cstheme="minorHAnsi"/>
          <w:sz w:val="23"/>
          <w:szCs w:val="23"/>
        </w:rPr>
        <w:t xml:space="preserve">for </w:t>
      </w:r>
      <w:r w:rsidR="008F66A4">
        <w:rPr>
          <w:rFonts w:ascii="Arial Narrow" w:eastAsia="Times New Roman" w:hAnsi="Arial Narrow" w:cstheme="minorHAnsi"/>
          <w:sz w:val="23"/>
          <w:szCs w:val="23"/>
        </w:rPr>
        <w:t>December</w:t>
      </w:r>
      <w:r w:rsidR="0083244C" w:rsidRPr="00A819EF">
        <w:rPr>
          <w:rFonts w:ascii="Arial Narrow" w:eastAsia="Times New Roman" w:hAnsi="Arial Narrow" w:cstheme="minorHAnsi"/>
          <w:sz w:val="23"/>
          <w:szCs w:val="23"/>
        </w:rPr>
        <w:t xml:space="preserve"> </w:t>
      </w:r>
      <w:r w:rsidR="009F3D59" w:rsidRPr="00A819EF">
        <w:rPr>
          <w:rFonts w:ascii="Arial Narrow" w:eastAsia="Times New Roman" w:hAnsi="Arial Narrow" w:cstheme="minorHAnsi"/>
          <w:sz w:val="23"/>
          <w:szCs w:val="23"/>
        </w:rPr>
        <w:t>2025,</w:t>
      </w:r>
      <w:r w:rsidR="008F66A4">
        <w:rPr>
          <w:rFonts w:ascii="Arial Narrow" w:eastAsia="Times New Roman" w:hAnsi="Arial Narrow" w:cstheme="minorHAnsi"/>
          <w:sz w:val="23"/>
          <w:szCs w:val="23"/>
        </w:rPr>
        <w:t xml:space="preserve"> </w:t>
      </w:r>
      <w:r w:rsidR="009F3D59">
        <w:rPr>
          <w:rFonts w:ascii="Arial Narrow" w:eastAsia="Times New Roman" w:hAnsi="Arial Narrow" w:cstheme="minorHAnsi"/>
          <w:sz w:val="23"/>
          <w:szCs w:val="23"/>
        </w:rPr>
        <w:t>at</w:t>
      </w:r>
      <w:r w:rsidR="008F66A4">
        <w:rPr>
          <w:rFonts w:ascii="Arial Narrow" w:eastAsia="Times New Roman" w:hAnsi="Arial Narrow" w:cstheme="minorHAnsi"/>
          <w:sz w:val="23"/>
          <w:szCs w:val="23"/>
        </w:rPr>
        <w:t xml:space="preserve"> 50% through fiscal year 2026.</w:t>
      </w:r>
      <w:r w:rsidR="005A599A" w:rsidRPr="00A819EF">
        <w:rPr>
          <w:rFonts w:ascii="Arial Narrow" w:eastAsia="Times New Roman" w:hAnsi="Arial Narrow" w:cstheme="minorHAnsi"/>
          <w:sz w:val="23"/>
          <w:szCs w:val="23"/>
        </w:rPr>
        <w:t xml:space="preserve"> </w:t>
      </w:r>
    </w:p>
    <w:bookmarkEnd w:id="0"/>
    <w:p w14:paraId="1E2ED9F5" w14:textId="77777777" w:rsidR="009E596D" w:rsidRPr="00A819EF" w:rsidRDefault="009E596D" w:rsidP="0063487B">
      <w:pPr>
        <w:spacing w:after="0" w:line="240" w:lineRule="auto"/>
        <w:ind w:left="720" w:right="72"/>
        <w:rPr>
          <w:rFonts w:ascii="Arial Narrow" w:eastAsia="Times New Roman" w:hAnsi="Arial Narrow" w:cstheme="minorHAnsi"/>
          <w:sz w:val="23"/>
          <w:szCs w:val="23"/>
        </w:rPr>
      </w:pPr>
    </w:p>
    <w:p w14:paraId="39255B16" w14:textId="11F6AAD2" w:rsidR="008D5790" w:rsidRPr="00A819EF" w:rsidRDefault="00DB02E5" w:rsidP="004B2FB7">
      <w:pPr>
        <w:pStyle w:val="ListParagraph"/>
        <w:numPr>
          <w:ilvl w:val="0"/>
          <w:numId w:val="1"/>
        </w:numPr>
        <w:spacing w:after="0" w:line="240" w:lineRule="auto"/>
        <w:ind w:right="72"/>
        <w:rPr>
          <w:rFonts w:ascii="Arial Narrow" w:eastAsia="Times New Roman" w:hAnsi="Arial Narrow" w:cstheme="minorHAnsi"/>
          <w:sz w:val="23"/>
          <w:szCs w:val="23"/>
        </w:rPr>
      </w:pPr>
      <w:r w:rsidRPr="00A819EF">
        <w:rPr>
          <w:rFonts w:ascii="Arial Narrow" w:eastAsia="Times New Roman" w:hAnsi="Arial Narrow" w:cstheme="minorHAnsi"/>
          <w:sz w:val="23"/>
          <w:szCs w:val="23"/>
        </w:rPr>
        <w:t>SUPERINTENDENT</w:t>
      </w:r>
      <w:r w:rsidR="0020008E" w:rsidRPr="00A819EF">
        <w:rPr>
          <w:rFonts w:ascii="Arial Narrow" w:eastAsia="Times New Roman" w:hAnsi="Arial Narrow" w:cstheme="minorHAnsi"/>
          <w:sz w:val="23"/>
          <w:szCs w:val="23"/>
        </w:rPr>
        <w:t>’</w:t>
      </w:r>
      <w:r w:rsidRPr="00A819EF">
        <w:rPr>
          <w:rFonts w:ascii="Arial Narrow" w:eastAsia="Times New Roman" w:hAnsi="Arial Narrow" w:cstheme="minorHAnsi"/>
          <w:sz w:val="23"/>
          <w:szCs w:val="23"/>
        </w:rPr>
        <w:t>S</w:t>
      </w:r>
      <w:r w:rsidR="002C4CB9" w:rsidRPr="00A819EF">
        <w:rPr>
          <w:rFonts w:ascii="Arial Narrow" w:eastAsia="Times New Roman" w:hAnsi="Arial Narrow" w:cstheme="minorHAnsi"/>
          <w:sz w:val="23"/>
          <w:szCs w:val="23"/>
        </w:rPr>
        <w:t xml:space="preserve"> REPORT </w:t>
      </w:r>
    </w:p>
    <w:p w14:paraId="766B1656" w14:textId="53C6EA8C" w:rsidR="00311A81" w:rsidRPr="00A819EF" w:rsidRDefault="00F44133" w:rsidP="00311A81">
      <w:pPr>
        <w:tabs>
          <w:tab w:val="left" w:pos="1440"/>
          <w:tab w:val="left" w:pos="2160"/>
        </w:tabs>
        <w:spacing w:after="0" w:line="240" w:lineRule="auto"/>
        <w:ind w:left="720" w:right="-180"/>
        <w:rPr>
          <w:rFonts w:ascii="Arial Narrow" w:eastAsia="Times New Roman" w:hAnsi="Arial Narrow" w:cstheme="minorHAnsi"/>
          <w:sz w:val="24"/>
          <w:szCs w:val="24"/>
        </w:rPr>
      </w:pPr>
      <w:r w:rsidRPr="00A819EF">
        <w:rPr>
          <w:rFonts w:ascii="Arial Narrow" w:eastAsia="Times New Roman" w:hAnsi="Arial Narrow" w:cstheme="minorHAnsi"/>
          <w:sz w:val="23"/>
          <w:szCs w:val="23"/>
        </w:rPr>
        <w:t xml:space="preserve">Mr. </w:t>
      </w:r>
      <w:r w:rsidR="00044DCF" w:rsidRPr="00A819EF">
        <w:rPr>
          <w:rFonts w:ascii="Arial Narrow" w:eastAsia="Times New Roman" w:hAnsi="Arial Narrow" w:cstheme="minorHAnsi"/>
          <w:sz w:val="23"/>
          <w:szCs w:val="23"/>
        </w:rPr>
        <w:t xml:space="preserve">O’Connell </w:t>
      </w:r>
      <w:r w:rsidR="00CA5972" w:rsidRPr="00A819EF">
        <w:rPr>
          <w:rFonts w:ascii="Arial Narrow" w:eastAsia="Times New Roman" w:hAnsi="Arial Narrow" w:cstheme="minorHAnsi"/>
          <w:sz w:val="23"/>
          <w:szCs w:val="23"/>
        </w:rPr>
        <w:t>summariz</w:t>
      </w:r>
      <w:r w:rsidR="008D5790" w:rsidRPr="00A819EF">
        <w:rPr>
          <w:rFonts w:ascii="Arial Narrow" w:eastAsia="Times New Roman" w:hAnsi="Arial Narrow" w:cstheme="minorHAnsi"/>
          <w:sz w:val="23"/>
          <w:szCs w:val="23"/>
        </w:rPr>
        <w:t xml:space="preserve">ed </w:t>
      </w:r>
      <w:r w:rsidR="00CA5972" w:rsidRPr="00A819EF">
        <w:rPr>
          <w:rFonts w:ascii="Arial Narrow" w:eastAsia="Times New Roman" w:hAnsi="Arial Narrow" w:cstheme="minorHAnsi"/>
          <w:sz w:val="23"/>
          <w:szCs w:val="23"/>
        </w:rPr>
        <w:t xml:space="preserve">operational </w:t>
      </w:r>
      <w:r w:rsidR="008D5790" w:rsidRPr="00A819EF">
        <w:rPr>
          <w:rFonts w:ascii="Arial Narrow" w:eastAsia="Times New Roman" w:hAnsi="Arial Narrow" w:cstheme="minorHAnsi"/>
          <w:sz w:val="23"/>
          <w:szCs w:val="23"/>
        </w:rPr>
        <w:t xml:space="preserve">updates for </w:t>
      </w:r>
      <w:r w:rsidR="00A51B83">
        <w:rPr>
          <w:rFonts w:ascii="Arial Narrow" w:eastAsia="Times New Roman" w:hAnsi="Arial Narrow" w:cstheme="minorHAnsi"/>
          <w:sz w:val="23"/>
          <w:szCs w:val="23"/>
        </w:rPr>
        <w:t>December</w:t>
      </w:r>
      <w:r w:rsidR="002920EE" w:rsidRPr="00A819EF">
        <w:rPr>
          <w:rFonts w:ascii="Arial Narrow" w:eastAsia="Times New Roman" w:hAnsi="Arial Narrow" w:cstheme="minorHAnsi"/>
          <w:sz w:val="23"/>
          <w:szCs w:val="23"/>
        </w:rPr>
        <w:t xml:space="preserve">. </w:t>
      </w:r>
      <w:r w:rsidR="00A51B83">
        <w:rPr>
          <w:rFonts w:ascii="Arial Narrow" w:eastAsia="Times New Roman" w:hAnsi="Arial Narrow" w:cstheme="minorHAnsi"/>
          <w:sz w:val="23"/>
          <w:szCs w:val="23"/>
        </w:rPr>
        <w:t>Six</w:t>
      </w:r>
      <w:r w:rsidR="003F668F" w:rsidRPr="00A819EF">
        <w:rPr>
          <w:rFonts w:ascii="Arial Narrow" w:eastAsia="Times New Roman" w:hAnsi="Arial Narrow" w:cstheme="minorHAnsi"/>
          <w:sz w:val="23"/>
          <w:szCs w:val="23"/>
        </w:rPr>
        <w:t xml:space="preserve"> final readings</w:t>
      </w:r>
      <w:r w:rsidR="00FA6FF0" w:rsidRPr="00A819EF">
        <w:rPr>
          <w:rFonts w:ascii="Arial Narrow" w:eastAsia="Times New Roman" w:hAnsi="Arial Narrow" w:cstheme="minorHAnsi"/>
          <w:sz w:val="23"/>
          <w:szCs w:val="23"/>
        </w:rPr>
        <w:t xml:space="preserve"> </w:t>
      </w:r>
      <w:r w:rsidR="002148A7">
        <w:rPr>
          <w:rFonts w:ascii="Arial Narrow" w:eastAsia="Times New Roman" w:hAnsi="Arial Narrow" w:cstheme="minorHAnsi"/>
          <w:sz w:val="23"/>
          <w:szCs w:val="23"/>
        </w:rPr>
        <w:t>and</w:t>
      </w:r>
      <w:r w:rsidR="00A51B83">
        <w:rPr>
          <w:rFonts w:ascii="Arial Narrow" w:eastAsia="Times New Roman" w:hAnsi="Arial Narrow" w:cstheme="minorHAnsi"/>
          <w:sz w:val="23"/>
          <w:szCs w:val="23"/>
        </w:rPr>
        <w:t xml:space="preserve"> fifteen</w:t>
      </w:r>
      <w:r w:rsidR="00423387">
        <w:rPr>
          <w:rFonts w:ascii="Arial Narrow" w:eastAsia="Times New Roman" w:hAnsi="Arial Narrow" w:cstheme="minorHAnsi"/>
          <w:sz w:val="23"/>
          <w:szCs w:val="23"/>
        </w:rPr>
        <w:t xml:space="preserve"> mark-</w:t>
      </w:r>
      <w:r w:rsidR="002148A7">
        <w:rPr>
          <w:rFonts w:ascii="Arial Narrow" w:eastAsia="Times New Roman" w:hAnsi="Arial Narrow" w:cstheme="minorHAnsi"/>
          <w:sz w:val="23"/>
          <w:szCs w:val="23"/>
        </w:rPr>
        <w:t xml:space="preserve">outs </w:t>
      </w:r>
      <w:r w:rsidR="00244F90" w:rsidRPr="00A819EF">
        <w:rPr>
          <w:rFonts w:ascii="Arial Narrow" w:eastAsia="Times New Roman" w:hAnsi="Arial Narrow" w:cstheme="minorHAnsi"/>
          <w:sz w:val="23"/>
          <w:szCs w:val="23"/>
        </w:rPr>
        <w:t xml:space="preserve">were completed. </w:t>
      </w:r>
      <w:r w:rsidR="00D30F09">
        <w:rPr>
          <w:rFonts w:ascii="Arial Narrow" w:eastAsia="Times New Roman" w:hAnsi="Arial Narrow" w:cstheme="minorHAnsi"/>
          <w:sz w:val="23"/>
          <w:szCs w:val="23"/>
        </w:rPr>
        <w:t xml:space="preserve">Monthly inspection of the water storage tanks was completed in accordance with </w:t>
      </w:r>
      <w:r w:rsidR="00DC74E1" w:rsidRPr="00DC74E1">
        <w:rPr>
          <w:rFonts w:ascii="Arial Narrow" w:eastAsia="Times New Roman" w:hAnsi="Arial Narrow" w:cstheme="minorHAnsi"/>
          <w:sz w:val="23"/>
          <w:szCs w:val="23"/>
        </w:rPr>
        <w:t>Massachusetts Department of Environmental Protection</w:t>
      </w:r>
      <w:r w:rsidR="00DC74E1">
        <w:rPr>
          <w:rFonts w:ascii="Arial Narrow" w:eastAsia="Times New Roman" w:hAnsi="Arial Narrow" w:cstheme="minorHAnsi"/>
          <w:sz w:val="23"/>
          <w:szCs w:val="23"/>
        </w:rPr>
        <w:t xml:space="preserve"> (Mass DEP)</w:t>
      </w:r>
      <w:r w:rsidR="00D30F09">
        <w:rPr>
          <w:rFonts w:ascii="Arial Narrow" w:eastAsia="Times New Roman" w:hAnsi="Arial Narrow" w:cstheme="minorHAnsi"/>
          <w:sz w:val="23"/>
          <w:szCs w:val="23"/>
        </w:rPr>
        <w:t xml:space="preserve"> requirements. </w:t>
      </w:r>
      <w:r w:rsidR="00A51B83">
        <w:rPr>
          <w:rFonts w:ascii="Arial Narrow" w:eastAsia="Times New Roman" w:hAnsi="Arial Narrow" w:cstheme="minorHAnsi"/>
          <w:sz w:val="23"/>
          <w:szCs w:val="23"/>
        </w:rPr>
        <w:t>All samples tested negative</w:t>
      </w:r>
      <w:r w:rsidR="00423387">
        <w:rPr>
          <w:rFonts w:ascii="Arial Narrow" w:eastAsia="Times New Roman" w:hAnsi="Arial Narrow" w:cstheme="minorHAnsi"/>
          <w:sz w:val="23"/>
          <w:szCs w:val="23"/>
        </w:rPr>
        <w:t xml:space="preserve"> for coliform. Mr. O’Connell reported that water use for </w:t>
      </w:r>
      <w:r w:rsidR="00A51B83">
        <w:rPr>
          <w:rFonts w:ascii="Arial Narrow" w:eastAsia="Times New Roman" w:hAnsi="Arial Narrow" w:cstheme="minorHAnsi"/>
          <w:sz w:val="23"/>
          <w:szCs w:val="23"/>
        </w:rPr>
        <w:t>November</w:t>
      </w:r>
      <w:r w:rsidR="00423387">
        <w:rPr>
          <w:rFonts w:ascii="Arial Narrow" w:eastAsia="Times New Roman" w:hAnsi="Arial Narrow" w:cstheme="minorHAnsi"/>
          <w:sz w:val="23"/>
          <w:szCs w:val="23"/>
        </w:rPr>
        <w:t xml:space="preserve"> was </w:t>
      </w:r>
      <w:r w:rsidR="00A51B83">
        <w:rPr>
          <w:rFonts w:ascii="Arial Narrow" w:eastAsia="Times New Roman" w:hAnsi="Arial Narrow" w:cstheme="minorHAnsi"/>
          <w:sz w:val="23"/>
          <w:szCs w:val="23"/>
        </w:rPr>
        <w:t>up</w:t>
      </w:r>
      <w:r w:rsidR="00423387">
        <w:rPr>
          <w:rFonts w:ascii="Arial Narrow" w:eastAsia="Times New Roman" w:hAnsi="Arial Narrow" w:cstheme="minorHAnsi"/>
          <w:sz w:val="23"/>
          <w:szCs w:val="23"/>
        </w:rPr>
        <w:t xml:space="preserve"> </w:t>
      </w:r>
      <w:r w:rsidR="00A51B83">
        <w:rPr>
          <w:rFonts w:ascii="Arial Narrow" w:eastAsia="Times New Roman" w:hAnsi="Arial Narrow" w:cstheme="minorHAnsi"/>
          <w:sz w:val="23"/>
          <w:szCs w:val="23"/>
        </w:rPr>
        <w:t>4.5</w:t>
      </w:r>
      <w:r w:rsidR="00423387">
        <w:rPr>
          <w:rFonts w:ascii="Arial Narrow" w:eastAsia="Times New Roman" w:hAnsi="Arial Narrow" w:cstheme="minorHAnsi"/>
          <w:sz w:val="23"/>
          <w:szCs w:val="23"/>
        </w:rPr>
        <w:t xml:space="preserve">% compared to last year while </w:t>
      </w:r>
      <w:r w:rsidR="00CE14C2">
        <w:rPr>
          <w:rFonts w:ascii="Arial Narrow" w:eastAsia="Times New Roman" w:hAnsi="Arial Narrow" w:cstheme="minorHAnsi"/>
          <w:sz w:val="23"/>
          <w:szCs w:val="23"/>
        </w:rPr>
        <w:t>year</w:t>
      </w:r>
      <w:r w:rsidR="00423387">
        <w:rPr>
          <w:rFonts w:ascii="Arial Narrow" w:eastAsia="Times New Roman" w:hAnsi="Arial Narrow" w:cstheme="minorHAnsi"/>
          <w:sz w:val="23"/>
          <w:szCs w:val="23"/>
        </w:rPr>
        <w:t xml:space="preserve">-to-date usage increased </w:t>
      </w:r>
      <w:r w:rsidR="00A51B83">
        <w:rPr>
          <w:rFonts w:ascii="Arial Narrow" w:eastAsia="Times New Roman" w:hAnsi="Arial Narrow" w:cstheme="minorHAnsi"/>
          <w:sz w:val="23"/>
          <w:szCs w:val="23"/>
        </w:rPr>
        <w:t>6.2%.</w:t>
      </w:r>
    </w:p>
    <w:p w14:paraId="487CD5BD" w14:textId="77777777" w:rsidR="00F564F1" w:rsidRPr="00423387" w:rsidRDefault="00F564F1" w:rsidP="00601F49">
      <w:pPr>
        <w:tabs>
          <w:tab w:val="left" w:pos="1440"/>
          <w:tab w:val="left" w:pos="2160"/>
        </w:tabs>
        <w:spacing w:after="0" w:line="240" w:lineRule="auto"/>
        <w:ind w:left="720" w:right="72"/>
        <w:rPr>
          <w:rFonts w:ascii="Arial Narrow" w:eastAsia="Times New Roman" w:hAnsi="Arial Narrow" w:cstheme="minorHAnsi"/>
          <w:b/>
          <w:bCs/>
          <w:sz w:val="23"/>
          <w:szCs w:val="23"/>
        </w:rPr>
      </w:pPr>
    </w:p>
    <w:p w14:paraId="7AD117EE" w14:textId="244F723B" w:rsidR="00BE6D17" w:rsidRDefault="00423387" w:rsidP="00BE6D17">
      <w:pPr>
        <w:pStyle w:val="ListParagraph"/>
        <w:tabs>
          <w:tab w:val="left" w:pos="2160"/>
        </w:tabs>
        <w:spacing w:after="0" w:line="240" w:lineRule="auto"/>
        <w:ind w:right="72"/>
        <w:rPr>
          <w:rFonts w:ascii="Arial Narrow" w:eastAsia="Times New Roman" w:hAnsi="Arial Narrow" w:cstheme="minorHAnsi"/>
          <w:b/>
          <w:bCs/>
          <w:sz w:val="23"/>
          <w:szCs w:val="23"/>
        </w:rPr>
      </w:pPr>
      <w:r w:rsidRPr="00423387">
        <w:rPr>
          <w:rFonts w:ascii="Arial Narrow" w:eastAsia="Times New Roman" w:hAnsi="Arial Narrow" w:cstheme="minorHAnsi"/>
          <w:b/>
          <w:bCs/>
          <w:sz w:val="23"/>
          <w:szCs w:val="23"/>
        </w:rPr>
        <w:t>Water Quality</w:t>
      </w:r>
    </w:p>
    <w:p w14:paraId="4538A3B7" w14:textId="6BEF1F85" w:rsidR="00A51B83" w:rsidRDefault="00CE14C2" w:rsidP="00BE6D17">
      <w:pPr>
        <w:pStyle w:val="ListParagraph"/>
        <w:tabs>
          <w:tab w:val="left" w:pos="2160"/>
        </w:tabs>
        <w:spacing w:after="0" w:line="240" w:lineRule="auto"/>
        <w:ind w:right="72"/>
        <w:rPr>
          <w:rFonts w:ascii="Arial Narrow" w:eastAsia="Times New Roman" w:hAnsi="Arial Narrow" w:cstheme="minorHAnsi"/>
          <w:sz w:val="23"/>
          <w:szCs w:val="23"/>
        </w:rPr>
      </w:pPr>
      <w:r w:rsidRPr="00CE14C2">
        <w:rPr>
          <w:rFonts w:ascii="Arial Narrow" w:eastAsia="Times New Roman" w:hAnsi="Arial Narrow" w:cstheme="minorHAnsi"/>
          <w:sz w:val="23"/>
          <w:szCs w:val="23"/>
        </w:rPr>
        <w:t xml:space="preserve">The Superintendent reported that water quality returned to normal chlorine levels during the month following a decrease in November. Dead-end hydrants were flushed and deep cycling </w:t>
      </w:r>
      <w:r>
        <w:rPr>
          <w:rFonts w:ascii="Arial Narrow" w:eastAsia="Times New Roman" w:hAnsi="Arial Narrow" w:cstheme="minorHAnsi"/>
          <w:sz w:val="23"/>
          <w:szCs w:val="23"/>
        </w:rPr>
        <w:t xml:space="preserve">was </w:t>
      </w:r>
      <w:r w:rsidRPr="00CE14C2">
        <w:rPr>
          <w:rFonts w:ascii="Arial Narrow" w:eastAsia="Times New Roman" w:hAnsi="Arial Narrow" w:cstheme="minorHAnsi"/>
          <w:sz w:val="23"/>
          <w:szCs w:val="23"/>
        </w:rPr>
        <w:t>continued</w:t>
      </w:r>
      <w:r>
        <w:rPr>
          <w:rFonts w:ascii="Arial Narrow" w:eastAsia="Times New Roman" w:hAnsi="Arial Narrow" w:cstheme="minorHAnsi"/>
          <w:sz w:val="23"/>
          <w:szCs w:val="23"/>
        </w:rPr>
        <w:t xml:space="preserve"> to</w:t>
      </w:r>
      <w:r w:rsidRPr="00CE14C2">
        <w:rPr>
          <w:rFonts w:ascii="Arial Narrow" w:eastAsia="Times New Roman" w:hAnsi="Arial Narrow" w:cstheme="minorHAnsi"/>
          <w:sz w:val="23"/>
          <w:szCs w:val="23"/>
        </w:rPr>
        <w:t xml:space="preserve"> increase chlorine residuals. All required monthly samples were reported as negative. The Superintendent stated that deep cycling would continue</w:t>
      </w:r>
      <w:r w:rsidR="00FD7FD2">
        <w:rPr>
          <w:rFonts w:ascii="Arial Narrow" w:eastAsia="Times New Roman" w:hAnsi="Arial Narrow" w:cstheme="minorHAnsi"/>
          <w:sz w:val="23"/>
          <w:szCs w:val="23"/>
        </w:rPr>
        <w:t xml:space="preserve"> every year</w:t>
      </w:r>
      <w:r w:rsidRPr="00CE14C2">
        <w:rPr>
          <w:rFonts w:ascii="Arial Narrow" w:eastAsia="Times New Roman" w:hAnsi="Arial Narrow" w:cstheme="minorHAnsi"/>
          <w:sz w:val="23"/>
          <w:szCs w:val="23"/>
        </w:rPr>
        <w:t xml:space="preserve"> through December as standard operating procedure.</w:t>
      </w:r>
    </w:p>
    <w:p w14:paraId="7E5D0DEA" w14:textId="77777777" w:rsidR="00CE14C2" w:rsidRDefault="00CE14C2" w:rsidP="00BE6D17">
      <w:pPr>
        <w:pStyle w:val="ListParagraph"/>
        <w:tabs>
          <w:tab w:val="left" w:pos="2160"/>
        </w:tabs>
        <w:spacing w:after="0" w:line="240" w:lineRule="auto"/>
        <w:ind w:right="72"/>
        <w:rPr>
          <w:rFonts w:ascii="Arial Narrow" w:eastAsia="Times New Roman" w:hAnsi="Arial Narrow" w:cstheme="minorHAnsi"/>
          <w:sz w:val="23"/>
          <w:szCs w:val="23"/>
        </w:rPr>
      </w:pPr>
    </w:p>
    <w:p w14:paraId="5A485B56" w14:textId="0A2F7A9E" w:rsidR="002A06C0" w:rsidRDefault="00A51B83" w:rsidP="00BE6D17">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Pump Station Leak</w:t>
      </w:r>
    </w:p>
    <w:p w14:paraId="7D24A67B" w14:textId="35EA6981" w:rsidR="002A06C0" w:rsidRDefault="00CE14C2" w:rsidP="00BE6D17">
      <w:pPr>
        <w:pStyle w:val="ListParagraph"/>
        <w:tabs>
          <w:tab w:val="left" w:pos="2160"/>
        </w:tabs>
        <w:spacing w:after="0" w:line="240" w:lineRule="auto"/>
        <w:ind w:right="72"/>
        <w:rPr>
          <w:rFonts w:ascii="Arial Narrow" w:eastAsia="Times New Roman" w:hAnsi="Arial Narrow" w:cstheme="minorHAnsi"/>
          <w:sz w:val="23"/>
          <w:szCs w:val="23"/>
        </w:rPr>
      </w:pPr>
      <w:r w:rsidRPr="00CE14C2">
        <w:rPr>
          <w:rFonts w:ascii="Arial Narrow" w:eastAsia="Times New Roman" w:hAnsi="Arial Narrow" w:cstheme="minorHAnsi"/>
          <w:sz w:val="23"/>
          <w:szCs w:val="23"/>
        </w:rPr>
        <w:t xml:space="preserve">The Superintendent reported that a leak was </w:t>
      </w:r>
      <w:r>
        <w:rPr>
          <w:rFonts w:ascii="Arial Narrow" w:eastAsia="Times New Roman" w:hAnsi="Arial Narrow" w:cstheme="minorHAnsi"/>
          <w:sz w:val="23"/>
          <w:szCs w:val="23"/>
        </w:rPr>
        <w:t>discovered</w:t>
      </w:r>
      <w:r w:rsidRPr="00CE14C2">
        <w:rPr>
          <w:rFonts w:ascii="Arial Narrow" w:eastAsia="Times New Roman" w:hAnsi="Arial Narrow" w:cstheme="minorHAnsi"/>
          <w:sz w:val="23"/>
          <w:szCs w:val="23"/>
        </w:rPr>
        <w:t xml:space="preserve"> at the pumping station on the discharge side of Pump 1. </w:t>
      </w:r>
      <w:r>
        <w:rPr>
          <w:rFonts w:ascii="Arial Narrow" w:eastAsia="Times New Roman" w:hAnsi="Arial Narrow" w:cstheme="minorHAnsi"/>
          <w:sz w:val="23"/>
          <w:szCs w:val="23"/>
        </w:rPr>
        <w:t>He informed the Board</w:t>
      </w:r>
      <w:r w:rsidRPr="00CE14C2">
        <w:rPr>
          <w:rFonts w:ascii="Arial Narrow" w:eastAsia="Times New Roman" w:hAnsi="Arial Narrow" w:cstheme="minorHAnsi"/>
          <w:sz w:val="23"/>
          <w:szCs w:val="23"/>
        </w:rPr>
        <w:t xml:space="preserve"> that the leak was minor and a site visit and cost estimate from Weston &amp; Sampson </w:t>
      </w:r>
      <w:r>
        <w:rPr>
          <w:rFonts w:ascii="Arial Narrow" w:eastAsia="Times New Roman" w:hAnsi="Arial Narrow" w:cstheme="minorHAnsi"/>
          <w:sz w:val="23"/>
          <w:szCs w:val="23"/>
        </w:rPr>
        <w:t>was underway</w:t>
      </w:r>
      <w:r w:rsidRPr="00CE14C2">
        <w:rPr>
          <w:rFonts w:ascii="Arial Narrow" w:eastAsia="Times New Roman" w:hAnsi="Arial Narrow" w:cstheme="minorHAnsi"/>
          <w:sz w:val="23"/>
          <w:szCs w:val="23"/>
        </w:rPr>
        <w:t>.</w:t>
      </w:r>
      <w:r>
        <w:rPr>
          <w:rFonts w:ascii="Arial Narrow" w:eastAsia="Times New Roman" w:hAnsi="Arial Narrow" w:cstheme="minorHAnsi"/>
          <w:sz w:val="23"/>
          <w:szCs w:val="23"/>
        </w:rPr>
        <w:t xml:space="preserve"> P</w:t>
      </w:r>
      <w:r w:rsidRPr="00CE14C2">
        <w:rPr>
          <w:rFonts w:ascii="Arial Narrow" w:eastAsia="Times New Roman" w:hAnsi="Arial Narrow" w:cstheme="minorHAnsi"/>
          <w:sz w:val="23"/>
          <w:szCs w:val="23"/>
        </w:rPr>
        <w:t>otential replacement of original piping was discussed</w:t>
      </w:r>
      <w:r>
        <w:rPr>
          <w:rFonts w:ascii="Arial Narrow" w:eastAsia="Times New Roman" w:hAnsi="Arial Narrow" w:cstheme="minorHAnsi"/>
          <w:sz w:val="23"/>
          <w:szCs w:val="23"/>
        </w:rPr>
        <w:t xml:space="preserve"> b</w:t>
      </w:r>
      <w:r w:rsidRPr="00CE14C2">
        <w:rPr>
          <w:rFonts w:ascii="Arial Narrow" w:eastAsia="Times New Roman" w:hAnsi="Arial Narrow" w:cstheme="minorHAnsi"/>
          <w:sz w:val="23"/>
          <w:szCs w:val="23"/>
        </w:rPr>
        <w:t>ased on the condition and age of the</w:t>
      </w:r>
      <w:r>
        <w:rPr>
          <w:rFonts w:ascii="Arial Narrow" w:eastAsia="Times New Roman" w:hAnsi="Arial Narrow" w:cstheme="minorHAnsi"/>
          <w:sz w:val="23"/>
          <w:szCs w:val="23"/>
        </w:rPr>
        <w:t xml:space="preserve"> original</w:t>
      </w:r>
      <w:r w:rsidRPr="00CE14C2">
        <w:rPr>
          <w:rFonts w:ascii="Arial Narrow" w:eastAsia="Times New Roman" w:hAnsi="Arial Narrow" w:cstheme="minorHAnsi"/>
          <w:sz w:val="23"/>
          <w:szCs w:val="23"/>
        </w:rPr>
        <w:t xml:space="preserve"> infrastructure. </w:t>
      </w:r>
      <w:r w:rsidR="000666C8">
        <w:rPr>
          <w:rFonts w:ascii="Arial Narrow" w:eastAsia="Times New Roman" w:hAnsi="Arial Narrow" w:cstheme="minorHAnsi"/>
          <w:sz w:val="23"/>
          <w:szCs w:val="23"/>
        </w:rPr>
        <w:t xml:space="preserve">The Board reviewed multiple photos of the leak area and surrounding piping. </w:t>
      </w:r>
    </w:p>
    <w:p w14:paraId="3D2182B6" w14:textId="77777777" w:rsidR="00681D71" w:rsidRDefault="00681D71" w:rsidP="00BE6D17">
      <w:pPr>
        <w:pStyle w:val="ListParagraph"/>
        <w:tabs>
          <w:tab w:val="left" w:pos="2160"/>
        </w:tabs>
        <w:spacing w:after="0" w:line="240" w:lineRule="auto"/>
        <w:ind w:right="72"/>
        <w:rPr>
          <w:rFonts w:ascii="Arial Narrow" w:eastAsia="Times New Roman" w:hAnsi="Arial Narrow" w:cstheme="minorHAnsi"/>
          <w:sz w:val="23"/>
          <w:szCs w:val="23"/>
        </w:rPr>
      </w:pPr>
    </w:p>
    <w:p w14:paraId="26CD6782" w14:textId="047C2349" w:rsidR="00681D71" w:rsidRPr="00681D71" w:rsidRDefault="00A51B83" w:rsidP="00BE6D17">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Dunstan Road</w:t>
      </w:r>
    </w:p>
    <w:p w14:paraId="4FE16FFD" w14:textId="71FEE072" w:rsidR="00FE7F83" w:rsidRDefault="000666C8" w:rsidP="00BE6D17">
      <w:pPr>
        <w:pStyle w:val="ListParagraph"/>
        <w:tabs>
          <w:tab w:val="left" w:pos="2160"/>
        </w:tabs>
        <w:spacing w:after="0" w:line="240" w:lineRule="auto"/>
        <w:ind w:right="72"/>
        <w:rPr>
          <w:rFonts w:ascii="Arial Narrow" w:eastAsia="Times New Roman" w:hAnsi="Arial Narrow" w:cstheme="minorHAnsi"/>
          <w:sz w:val="23"/>
          <w:szCs w:val="23"/>
        </w:rPr>
      </w:pPr>
      <w:r w:rsidRPr="00C465CD">
        <w:rPr>
          <w:rFonts w:ascii="Arial Narrow" w:eastAsia="Times New Roman" w:hAnsi="Arial Narrow" w:cstheme="minorHAnsi"/>
          <w:sz w:val="23"/>
          <w:szCs w:val="23"/>
        </w:rPr>
        <w:t xml:space="preserve">A hydrant on Dunstan Road, frequently used to clear discoloration, was replaced. To identify the source of repeat discoloration, it was decided to cut into the water main to view its condition. </w:t>
      </w:r>
      <w:r w:rsidR="003A0A30">
        <w:rPr>
          <w:rFonts w:ascii="Arial Narrow" w:eastAsia="Times New Roman" w:hAnsi="Arial Narrow" w:cstheme="minorHAnsi"/>
          <w:sz w:val="23"/>
          <w:szCs w:val="23"/>
        </w:rPr>
        <w:t xml:space="preserve">The </w:t>
      </w:r>
      <w:r w:rsidRPr="00C465CD">
        <w:rPr>
          <w:rFonts w:ascii="Arial Narrow" w:eastAsia="Times New Roman" w:hAnsi="Arial Narrow" w:cstheme="minorHAnsi"/>
          <w:sz w:val="23"/>
          <w:szCs w:val="23"/>
        </w:rPr>
        <w:t>Superintendent noted that the condition of the main explained the low flow and discoloration issues.</w:t>
      </w:r>
      <w:r w:rsidRPr="000666C8">
        <w:rPr>
          <w:rFonts w:ascii="Arial Narrow" w:eastAsia="Times New Roman" w:hAnsi="Arial Narrow" w:cstheme="minorHAnsi"/>
          <w:sz w:val="23"/>
          <w:szCs w:val="23"/>
        </w:rPr>
        <w:t xml:space="preserve"> </w:t>
      </w:r>
    </w:p>
    <w:p w14:paraId="68028C8F" w14:textId="77777777" w:rsidR="00CD4E5F" w:rsidRDefault="00CD4E5F" w:rsidP="00BE6D17">
      <w:pPr>
        <w:pStyle w:val="ListParagraph"/>
        <w:tabs>
          <w:tab w:val="left" w:pos="2160"/>
        </w:tabs>
        <w:spacing w:after="0" w:line="240" w:lineRule="auto"/>
        <w:ind w:right="72"/>
        <w:rPr>
          <w:rFonts w:ascii="Arial Narrow" w:eastAsia="Times New Roman" w:hAnsi="Arial Narrow" w:cstheme="minorHAnsi"/>
          <w:sz w:val="23"/>
          <w:szCs w:val="23"/>
        </w:rPr>
      </w:pPr>
    </w:p>
    <w:p w14:paraId="0ABFA5BF" w14:textId="77777777" w:rsidR="000666C8" w:rsidRDefault="000666C8" w:rsidP="00BE6D17">
      <w:pPr>
        <w:pStyle w:val="ListParagraph"/>
        <w:tabs>
          <w:tab w:val="left" w:pos="2160"/>
        </w:tabs>
        <w:spacing w:after="0" w:line="240" w:lineRule="auto"/>
        <w:ind w:right="72"/>
        <w:rPr>
          <w:rFonts w:ascii="Arial Narrow" w:eastAsia="Times New Roman" w:hAnsi="Arial Narrow" w:cstheme="minorHAnsi"/>
          <w:sz w:val="23"/>
          <w:szCs w:val="23"/>
        </w:rPr>
      </w:pPr>
    </w:p>
    <w:p w14:paraId="5D6DABC3" w14:textId="77777777" w:rsidR="006C1FE1" w:rsidRPr="006C1FE1" w:rsidRDefault="00A51B83" w:rsidP="006C1FE1">
      <w:pPr>
        <w:pStyle w:val="ListParagraph"/>
        <w:tabs>
          <w:tab w:val="left" w:pos="2160"/>
        </w:tabs>
        <w:spacing w:after="0" w:line="240" w:lineRule="auto"/>
        <w:ind w:right="72"/>
        <w:rPr>
          <w:rFonts w:ascii="Arial Narrow" w:eastAsia="Times New Roman" w:hAnsi="Arial Narrow" w:cstheme="minorHAnsi"/>
          <w:sz w:val="23"/>
          <w:szCs w:val="23"/>
        </w:rPr>
      </w:pPr>
      <w:r>
        <w:rPr>
          <w:rFonts w:ascii="Arial Narrow" w:eastAsia="Times New Roman" w:hAnsi="Arial Narrow" w:cstheme="minorHAnsi"/>
          <w:b/>
          <w:bCs/>
          <w:sz w:val="23"/>
          <w:szCs w:val="23"/>
        </w:rPr>
        <w:lastRenderedPageBreak/>
        <w:t>Hydrant Replacement</w:t>
      </w:r>
    </w:p>
    <w:p w14:paraId="0BEAB547" w14:textId="5C5A16F8" w:rsidR="00A171DA" w:rsidRPr="006C1FE1" w:rsidRDefault="006C1FE1" w:rsidP="006C1FE1">
      <w:pPr>
        <w:pStyle w:val="ListParagraph"/>
        <w:tabs>
          <w:tab w:val="left" w:pos="2160"/>
        </w:tabs>
        <w:spacing w:after="0" w:line="240" w:lineRule="auto"/>
        <w:ind w:right="72"/>
        <w:rPr>
          <w:rFonts w:ascii="Arial Narrow" w:eastAsia="Times New Roman" w:hAnsi="Arial Narrow" w:cstheme="minorHAnsi"/>
          <w:b/>
          <w:bCs/>
          <w:sz w:val="23"/>
          <w:szCs w:val="23"/>
        </w:rPr>
      </w:pPr>
      <w:r w:rsidRPr="006C1FE1">
        <w:rPr>
          <w:rFonts w:ascii="Arial Narrow" w:eastAsia="Times New Roman" w:hAnsi="Arial Narrow" w:cstheme="minorHAnsi"/>
          <w:sz w:val="23"/>
          <w:szCs w:val="23"/>
        </w:rPr>
        <w:t>Contractor</w:t>
      </w:r>
      <w:r>
        <w:rPr>
          <w:rFonts w:ascii="Arial Narrow" w:eastAsia="Times New Roman" w:hAnsi="Arial Narrow" w:cstheme="minorHAnsi"/>
          <w:sz w:val="23"/>
          <w:szCs w:val="23"/>
        </w:rPr>
        <w:t xml:space="preserve"> </w:t>
      </w:r>
      <w:r w:rsidRPr="006C1FE1">
        <w:rPr>
          <w:rFonts w:ascii="Arial Narrow" w:eastAsia="Times New Roman" w:hAnsi="Arial Narrow" w:cstheme="minorHAnsi"/>
          <w:sz w:val="23"/>
          <w:szCs w:val="23"/>
        </w:rPr>
        <w:t>Mcgrath</w:t>
      </w:r>
      <w:r>
        <w:rPr>
          <w:rFonts w:ascii="Arial Narrow" w:eastAsia="Times New Roman" w:hAnsi="Arial Narrow" w:cstheme="minorHAnsi"/>
          <w:sz w:val="23"/>
          <w:szCs w:val="23"/>
        </w:rPr>
        <w:t xml:space="preserve"> Enterprises replaced</w:t>
      </w:r>
      <w:r w:rsidRPr="006C1FE1">
        <w:rPr>
          <w:rFonts w:ascii="Arial Narrow" w:eastAsia="Times New Roman" w:hAnsi="Arial Narrow" w:cstheme="minorHAnsi"/>
          <w:sz w:val="23"/>
          <w:szCs w:val="23"/>
        </w:rPr>
        <w:t xml:space="preserve"> a broken hydrant on Lookout Terrace that was </w:t>
      </w:r>
      <w:r>
        <w:rPr>
          <w:rFonts w:ascii="Arial Narrow" w:eastAsia="Times New Roman" w:hAnsi="Arial Narrow" w:cstheme="minorHAnsi"/>
          <w:sz w:val="23"/>
          <w:szCs w:val="23"/>
        </w:rPr>
        <w:t>discovered</w:t>
      </w:r>
      <w:r w:rsidRPr="006C1FE1">
        <w:rPr>
          <w:rFonts w:ascii="Arial Narrow" w:eastAsia="Times New Roman" w:hAnsi="Arial Narrow" w:cstheme="minorHAnsi"/>
          <w:sz w:val="23"/>
          <w:szCs w:val="23"/>
        </w:rPr>
        <w:t xml:space="preserve"> during </w:t>
      </w:r>
      <w:r w:rsidR="00CD4E5F" w:rsidRPr="006C1FE1">
        <w:rPr>
          <w:rFonts w:ascii="Arial Narrow" w:eastAsia="Times New Roman" w:hAnsi="Arial Narrow" w:cstheme="minorHAnsi"/>
          <w:sz w:val="23"/>
          <w:szCs w:val="23"/>
        </w:rPr>
        <w:t>flushing</w:t>
      </w:r>
      <w:r w:rsidR="00CD4E5F">
        <w:rPr>
          <w:rFonts w:ascii="Arial Narrow" w:eastAsia="Times New Roman" w:hAnsi="Arial Narrow" w:cstheme="minorHAnsi"/>
          <w:sz w:val="23"/>
          <w:szCs w:val="23"/>
        </w:rPr>
        <w:t>. The</w:t>
      </w:r>
      <w:r>
        <w:rPr>
          <w:rFonts w:ascii="Arial Narrow" w:eastAsia="Times New Roman" w:hAnsi="Arial Narrow" w:cstheme="minorHAnsi"/>
          <w:sz w:val="23"/>
          <w:szCs w:val="23"/>
        </w:rPr>
        <w:t xml:space="preserve"> broken hydrant was replaced with</w:t>
      </w:r>
      <w:r w:rsidRPr="006C1FE1">
        <w:rPr>
          <w:rFonts w:ascii="Arial Narrow" w:eastAsia="Times New Roman" w:hAnsi="Arial Narrow" w:cstheme="minorHAnsi"/>
          <w:sz w:val="23"/>
          <w:szCs w:val="23"/>
        </w:rPr>
        <w:t xml:space="preserve"> a new Waterous hydrant</w:t>
      </w:r>
      <w:r>
        <w:rPr>
          <w:rFonts w:ascii="Arial Narrow" w:eastAsia="Times New Roman" w:hAnsi="Arial Narrow" w:cstheme="minorHAnsi"/>
          <w:sz w:val="23"/>
          <w:szCs w:val="23"/>
        </w:rPr>
        <w:t>.</w:t>
      </w:r>
    </w:p>
    <w:p w14:paraId="58178CD9" w14:textId="77777777" w:rsidR="006C1FE1" w:rsidRDefault="006C1FE1" w:rsidP="009768F2">
      <w:pPr>
        <w:pStyle w:val="ListParagraph"/>
        <w:tabs>
          <w:tab w:val="left" w:pos="2160"/>
        </w:tabs>
        <w:spacing w:after="0" w:line="240" w:lineRule="auto"/>
        <w:ind w:right="72"/>
        <w:rPr>
          <w:rFonts w:ascii="Arial Narrow" w:eastAsia="Times New Roman" w:hAnsi="Arial Narrow" w:cstheme="minorHAnsi"/>
          <w:b/>
          <w:bCs/>
          <w:sz w:val="23"/>
          <w:szCs w:val="23"/>
        </w:rPr>
      </w:pPr>
    </w:p>
    <w:p w14:paraId="16C1081D" w14:textId="3751CC4E" w:rsidR="00A171DA" w:rsidRPr="00A171DA" w:rsidRDefault="00A51B83" w:rsidP="009768F2">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146 Salem Street</w:t>
      </w:r>
    </w:p>
    <w:p w14:paraId="4091BBD1" w14:textId="1CA8F8A8" w:rsidR="00A171DA" w:rsidRDefault="006C1FE1" w:rsidP="009768F2">
      <w:pPr>
        <w:pStyle w:val="ListParagraph"/>
        <w:tabs>
          <w:tab w:val="left" w:pos="2160"/>
        </w:tabs>
        <w:spacing w:after="0" w:line="240" w:lineRule="auto"/>
        <w:ind w:right="72"/>
        <w:rPr>
          <w:rFonts w:ascii="Arial Narrow" w:eastAsia="Times New Roman" w:hAnsi="Arial Narrow" w:cstheme="minorHAnsi"/>
          <w:sz w:val="23"/>
          <w:szCs w:val="23"/>
        </w:rPr>
      </w:pPr>
      <w:r>
        <w:rPr>
          <w:rFonts w:ascii="Arial Narrow" w:eastAsia="Times New Roman" w:hAnsi="Arial Narrow" w:cstheme="minorHAnsi"/>
          <w:sz w:val="23"/>
          <w:szCs w:val="23"/>
        </w:rPr>
        <w:t xml:space="preserve">A new water service was installed at </w:t>
      </w:r>
      <w:r w:rsidRPr="006C1FE1">
        <w:rPr>
          <w:rFonts w:ascii="Arial Narrow" w:eastAsia="Times New Roman" w:hAnsi="Arial Narrow" w:cstheme="minorHAnsi"/>
          <w:sz w:val="23"/>
          <w:szCs w:val="23"/>
        </w:rPr>
        <w:t>14</w:t>
      </w:r>
      <w:r>
        <w:rPr>
          <w:rFonts w:ascii="Arial Narrow" w:eastAsia="Times New Roman" w:hAnsi="Arial Narrow" w:cstheme="minorHAnsi"/>
          <w:sz w:val="23"/>
          <w:szCs w:val="23"/>
        </w:rPr>
        <w:t>6</w:t>
      </w:r>
      <w:r w:rsidRPr="006C1FE1">
        <w:rPr>
          <w:rFonts w:ascii="Arial Narrow" w:eastAsia="Times New Roman" w:hAnsi="Arial Narrow" w:cstheme="minorHAnsi"/>
          <w:sz w:val="23"/>
          <w:szCs w:val="23"/>
        </w:rPr>
        <w:t xml:space="preserve"> Salem St</w:t>
      </w:r>
      <w:r>
        <w:rPr>
          <w:rFonts w:ascii="Arial Narrow" w:eastAsia="Times New Roman" w:hAnsi="Arial Narrow" w:cstheme="minorHAnsi"/>
          <w:sz w:val="23"/>
          <w:szCs w:val="23"/>
        </w:rPr>
        <w:t xml:space="preserve">reet. Installation was observed by district operators and successfully met District standards. The water service was redirected because the septic system was moved. </w:t>
      </w:r>
    </w:p>
    <w:p w14:paraId="456BD92B" w14:textId="77777777" w:rsidR="006C1FE1" w:rsidRPr="00A171DA" w:rsidRDefault="006C1FE1" w:rsidP="009768F2">
      <w:pPr>
        <w:pStyle w:val="ListParagraph"/>
        <w:tabs>
          <w:tab w:val="left" w:pos="2160"/>
        </w:tabs>
        <w:spacing w:after="0" w:line="240" w:lineRule="auto"/>
        <w:ind w:right="72"/>
        <w:rPr>
          <w:rFonts w:ascii="Arial Narrow" w:eastAsia="Times New Roman" w:hAnsi="Arial Narrow" w:cstheme="minorHAnsi"/>
          <w:b/>
          <w:bCs/>
          <w:sz w:val="23"/>
          <w:szCs w:val="23"/>
        </w:rPr>
      </w:pPr>
    </w:p>
    <w:p w14:paraId="57D61A14" w14:textId="553E3EDF" w:rsidR="00A171DA" w:rsidRPr="00A171DA" w:rsidRDefault="00A51B83" w:rsidP="009768F2">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695 Salem Street &amp; 37 Maple Street</w:t>
      </w:r>
    </w:p>
    <w:p w14:paraId="0520F4ED" w14:textId="42B6BBAC" w:rsidR="006C1FE1" w:rsidRDefault="006D617D" w:rsidP="009768F2">
      <w:pPr>
        <w:pStyle w:val="ListParagraph"/>
        <w:tabs>
          <w:tab w:val="left" w:pos="2160"/>
        </w:tabs>
        <w:spacing w:after="0" w:line="240" w:lineRule="auto"/>
        <w:ind w:right="72"/>
        <w:rPr>
          <w:rFonts w:ascii="Arial Narrow" w:eastAsia="Times New Roman" w:hAnsi="Arial Narrow" w:cstheme="minorHAnsi"/>
          <w:sz w:val="23"/>
          <w:szCs w:val="23"/>
        </w:rPr>
      </w:pPr>
      <w:r w:rsidRPr="006D617D">
        <w:rPr>
          <w:rFonts w:ascii="Arial Narrow" w:eastAsia="Times New Roman" w:hAnsi="Arial Narrow" w:cstheme="minorHAnsi"/>
          <w:sz w:val="23"/>
          <w:szCs w:val="23"/>
        </w:rPr>
        <w:t xml:space="preserve">An application for water service was requested for a new </w:t>
      </w:r>
      <w:r>
        <w:rPr>
          <w:rFonts w:ascii="Arial Narrow" w:eastAsia="Times New Roman" w:hAnsi="Arial Narrow" w:cstheme="minorHAnsi"/>
          <w:sz w:val="23"/>
          <w:szCs w:val="23"/>
        </w:rPr>
        <w:t>home</w:t>
      </w:r>
      <w:r w:rsidRPr="006D617D">
        <w:rPr>
          <w:rFonts w:ascii="Arial Narrow" w:eastAsia="Times New Roman" w:hAnsi="Arial Narrow" w:cstheme="minorHAnsi"/>
          <w:sz w:val="23"/>
          <w:szCs w:val="23"/>
        </w:rPr>
        <w:t xml:space="preserve"> on Maple Street. The property </w:t>
      </w:r>
      <w:r w:rsidR="004E1513">
        <w:rPr>
          <w:rFonts w:ascii="Arial Narrow" w:eastAsia="Times New Roman" w:hAnsi="Arial Narrow" w:cstheme="minorHAnsi"/>
          <w:sz w:val="23"/>
          <w:szCs w:val="23"/>
        </w:rPr>
        <w:t xml:space="preserve">address </w:t>
      </w:r>
      <w:r w:rsidRPr="006D617D">
        <w:rPr>
          <w:rFonts w:ascii="Arial Narrow" w:eastAsia="Times New Roman" w:hAnsi="Arial Narrow" w:cstheme="minorHAnsi"/>
          <w:sz w:val="23"/>
          <w:szCs w:val="23"/>
        </w:rPr>
        <w:t>will</w:t>
      </w:r>
      <w:r w:rsidR="00FD7FD2">
        <w:rPr>
          <w:rFonts w:ascii="Arial Narrow" w:eastAsia="Times New Roman" w:hAnsi="Arial Narrow" w:cstheme="minorHAnsi"/>
          <w:sz w:val="23"/>
          <w:szCs w:val="23"/>
        </w:rPr>
        <w:t xml:space="preserve"> be</w:t>
      </w:r>
      <w:r w:rsidRPr="006D617D">
        <w:rPr>
          <w:rFonts w:ascii="Arial Narrow" w:eastAsia="Times New Roman" w:hAnsi="Arial Narrow" w:cstheme="minorHAnsi"/>
          <w:sz w:val="23"/>
          <w:szCs w:val="23"/>
        </w:rPr>
        <w:t xml:space="preserve"> 37 Maple </w:t>
      </w:r>
      <w:r w:rsidR="003A0A30" w:rsidRPr="006D617D">
        <w:rPr>
          <w:rFonts w:ascii="Arial Narrow" w:eastAsia="Times New Roman" w:hAnsi="Arial Narrow" w:cstheme="minorHAnsi"/>
          <w:sz w:val="23"/>
          <w:szCs w:val="23"/>
        </w:rPr>
        <w:t>Street</w:t>
      </w:r>
      <w:r w:rsidR="003A0A30">
        <w:rPr>
          <w:rFonts w:ascii="Arial Narrow" w:eastAsia="Times New Roman" w:hAnsi="Arial Narrow" w:cstheme="minorHAnsi"/>
          <w:sz w:val="23"/>
          <w:szCs w:val="23"/>
        </w:rPr>
        <w:t xml:space="preserve"> and</w:t>
      </w:r>
      <w:r w:rsidRPr="006D617D">
        <w:rPr>
          <w:rFonts w:ascii="Arial Narrow" w:eastAsia="Times New Roman" w:hAnsi="Arial Narrow" w:cstheme="minorHAnsi"/>
          <w:sz w:val="23"/>
          <w:szCs w:val="23"/>
        </w:rPr>
        <w:t xml:space="preserve"> is located on land subdivided from the rear lot of 695 Salem Street. The District has not yet received a completed </w:t>
      </w:r>
      <w:r>
        <w:rPr>
          <w:rFonts w:ascii="Arial Narrow" w:eastAsia="Times New Roman" w:hAnsi="Arial Narrow" w:cstheme="minorHAnsi"/>
          <w:sz w:val="23"/>
          <w:szCs w:val="23"/>
        </w:rPr>
        <w:t xml:space="preserve">water service </w:t>
      </w:r>
      <w:r w:rsidRPr="006D617D">
        <w:rPr>
          <w:rFonts w:ascii="Arial Narrow" w:eastAsia="Times New Roman" w:hAnsi="Arial Narrow" w:cstheme="minorHAnsi"/>
          <w:sz w:val="23"/>
          <w:szCs w:val="23"/>
        </w:rPr>
        <w:t>application.</w:t>
      </w:r>
    </w:p>
    <w:p w14:paraId="764FA5C6" w14:textId="77777777" w:rsidR="006D617D" w:rsidRDefault="006D617D" w:rsidP="009768F2">
      <w:pPr>
        <w:pStyle w:val="ListParagraph"/>
        <w:tabs>
          <w:tab w:val="left" w:pos="2160"/>
        </w:tabs>
        <w:spacing w:after="0" w:line="240" w:lineRule="auto"/>
        <w:ind w:right="72"/>
        <w:rPr>
          <w:rFonts w:ascii="Arial Narrow" w:eastAsia="Times New Roman" w:hAnsi="Arial Narrow" w:cstheme="minorHAnsi"/>
          <w:sz w:val="23"/>
          <w:szCs w:val="23"/>
        </w:rPr>
      </w:pPr>
    </w:p>
    <w:p w14:paraId="605FE1BE" w14:textId="4ECA835B" w:rsidR="009C0E85" w:rsidRPr="009C0E85" w:rsidRDefault="00A51B83" w:rsidP="009768F2">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Commercial Billing</w:t>
      </w:r>
    </w:p>
    <w:p w14:paraId="78911AE8" w14:textId="2F685C42" w:rsidR="009C0E85" w:rsidRDefault="006C1FE1" w:rsidP="009768F2">
      <w:pPr>
        <w:pStyle w:val="ListParagraph"/>
        <w:tabs>
          <w:tab w:val="left" w:pos="2160"/>
        </w:tabs>
        <w:spacing w:after="0" w:line="240" w:lineRule="auto"/>
        <w:ind w:right="72"/>
        <w:rPr>
          <w:rFonts w:ascii="Arial Narrow" w:eastAsia="Times New Roman" w:hAnsi="Arial Narrow" w:cstheme="minorHAnsi"/>
          <w:sz w:val="23"/>
          <w:szCs w:val="23"/>
        </w:rPr>
      </w:pPr>
      <w:r w:rsidRPr="006C1FE1">
        <w:rPr>
          <w:rFonts w:ascii="Arial Narrow" w:eastAsia="Times New Roman" w:hAnsi="Arial Narrow" w:cstheme="minorHAnsi"/>
          <w:sz w:val="23"/>
          <w:szCs w:val="23"/>
        </w:rPr>
        <w:t xml:space="preserve">Commercial </w:t>
      </w:r>
      <w:r w:rsidR="006D617D">
        <w:rPr>
          <w:rFonts w:ascii="Arial Narrow" w:eastAsia="Times New Roman" w:hAnsi="Arial Narrow" w:cstheme="minorHAnsi"/>
          <w:sz w:val="23"/>
          <w:szCs w:val="23"/>
        </w:rPr>
        <w:t xml:space="preserve">meter readings were taken at the end of December. All readings were completed, including properties that required manual readings. </w:t>
      </w:r>
    </w:p>
    <w:p w14:paraId="4C677D42" w14:textId="77777777" w:rsidR="006C1FE1" w:rsidRDefault="006C1FE1" w:rsidP="009768F2">
      <w:pPr>
        <w:pStyle w:val="ListParagraph"/>
        <w:tabs>
          <w:tab w:val="left" w:pos="2160"/>
        </w:tabs>
        <w:spacing w:after="0" w:line="240" w:lineRule="auto"/>
        <w:ind w:right="72"/>
        <w:rPr>
          <w:rFonts w:ascii="Arial Narrow" w:eastAsia="Times New Roman" w:hAnsi="Arial Narrow" w:cstheme="minorHAnsi"/>
          <w:b/>
          <w:bCs/>
          <w:sz w:val="23"/>
          <w:szCs w:val="23"/>
        </w:rPr>
      </w:pPr>
    </w:p>
    <w:p w14:paraId="53DA4CAD" w14:textId="5A997698" w:rsidR="00A51B83" w:rsidRDefault="00A51B83" w:rsidP="009768F2">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Heath Circle</w:t>
      </w:r>
    </w:p>
    <w:p w14:paraId="78291AA1" w14:textId="5CCD2A49" w:rsidR="006C1FE1" w:rsidRDefault="006D617D" w:rsidP="009768F2">
      <w:pPr>
        <w:pStyle w:val="ListParagraph"/>
        <w:tabs>
          <w:tab w:val="left" w:pos="2160"/>
        </w:tabs>
        <w:spacing w:after="0" w:line="240" w:lineRule="auto"/>
        <w:ind w:right="72"/>
        <w:rPr>
          <w:rFonts w:ascii="Arial Narrow" w:eastAsia="Times New Roman" w:hAnsi="Arial Narrow" w:cstheme="minorHAnsi"/>
          <w:sz w:val="23"/>
          <w:szCs w:val="23"/>
        </w:rPr>
      </w:pPr>
      <w:r>
        <w:rPr>
          <w:rFonts w:ascii="Arial Narrow" w:eastAsia="Times New Roman" w:hAnsi="Arial Narrow" w:cstheme="minorHAnsi"/>
          <w:sz w:val="23"/>
          <w:szCs w:val="23"/>
        </w:rPr>
        <w:t>A neighbor notified the homeowner at 6 Heath Circle of a leak at the home. When operator Chris Hanlon arrived, water was leaking out of the</w:t>
      </w:r>
      <w:r w:rsidR="00B1256F">
        <w:rPr>
          <w:rFonts w:ascii="Arial Narrow" w:eastAsia="Times New Roman" w:hAnsi="Arial Narrow" w:cstheme="minorHAnsi"/>
          <w:sz w:val="23"/>
          <w:szCs w:val="23"/>
        </w:rPr>
        <w:t xml:space="preserve"> front door and siding</w:t>
      </w:r>
      <w:r>
        <w:rPr>
          <w:rFonts w:ascii="Arial Narrow" w:eastAsia="Times New Roman" w:hAnsi="Arial Narrow" w:cstheme="minorHAnsi"/>
          <w:sz w:val="23"/>
          <w:szCs w:val="23"/>
        </w:rPr>
        <w:t xml:space="preserve"> of the home, coming from </w:t>
      </w:r>
      <w:r w:rsidR="004E1513">
        <w:rPr>
          <w:rFonts w:ascii="Arial Narrow" w:eastAsia="Times New Roman" w:hAnsi="Arial Narrow" w:cstheme="minorHAnsi"/>
          <w:sz w:val="23"/>
          <w:szCs w:val="23"/>
        </w:rPr>
        <w:t>inside the house</w:t>
      </w:r>
      <w:r>
        <w:rPr>
          <w:rFonts w:ascii="Arial Narrow" w:eastAsia="Times New Roman" w:hAnsi="Arial Narrow" w:cstheme="minorHAnsi"/>
          <w:sz w:val="23"/>
          <w:szCs w:val="23"/>
        </w:rPr>
        <w:t xml:space="preserve">. The shutoff </w:t>
      </w:r>
      <w:r w:rsidR="00B1256F">
        <w:rPr>
          <w:rFonts w:ascii="Arial Narrow" w:eastAsia="Times New Roman" w:hAnsi="Arial Narrow" w:cstheme="minorHAnsi"/>
          <w:sz w:val="23"/>
          <w:szCs w:val="23"/>
        </w:rPr>
        <w:t xml:space="preserve">gate at the street </w:t>
      </w:r>
      <w:r>
        <w:rPr>
          <w:rFonts w:ascii="Arial Narrow" w:eastAsia="Times New Roman" w:hAnsi="Arial Narrow" w:cstheme="minorHAnsi"/>
          <w:sz w:val="23"/>
          <w:szCs w:val="23"/>
        </w:rPr>
        <w:t>was damaged, so the Superintendent and Mr. Hanlon dug the service box to turn the water off</w:t>
      </w:r>
      <w:r w:rsidR="00B1256F">
        <w:rPr>
          <w:rFonts w:ascii="Arial Narrow" w:eastAsia="Times New Roman" w:hAnsi="Arial Narrow" w:cstheme="minorHAnsi"/>
          <w:sz w:val="23"/>
          <w:szCs w:val="23"/>
        </w:rPr>
        <w:t xml:space="preserve">. </w:t>
      </w:r>
      <w:r>
        <w:rPr>
          <w:rFonts w:ascii="Arial Narrow" w:eastAsia="Times New Roman" w:hAnsi="Arial Narrow" w:cstheme="minorHAnsi"/>
          <w:sz w:val="23"/>
          <w:szCs w:val="23"/>
        </w:rPr>
        <w:t>When the homeowner arrived, it was discovered</w:t>
      </w:r>
      <w:r w:rsidR="00B1256F">
        <w:rPr>
          <w:rFonts w:ascii="Arial Narrow" w:eastAsia="Times New Roman" w:hAnsi="Arial Narrow" w:cstheme="minorHAnsi"/>
          <w:sz w:val="23"/>
          <w:szCs w:val="23"/>
        </w:rPr>
        <w:t xml:space="preserve"> that the heating system had broken and return lines had split causing the leak. The homeowner was advised to call a plumber and flood contractor. </w:t>
      </w:r>
    </w:p>
    <w:p w14:paraId="241F4B1F" w14:textId="77777777" w:rsidR="00B1256F" w:rsidRDefault="00B1256F" w:rsidP="009768F2">
      <w:pPr>
        <w:pStyle w:val="ListParagraph"/>
        <w:tabs>
          <w:tab w:val="left" w:pos="2160"/>
        </w:tabs>
        <w:spacing w:after="0" w:line="240" w:lineRule="auto"/>
        <w:ind w:right="72"/>
        <w:rPr>
          <w:rFonts w:ascii="Arial Narrow" w:eastAsia="Times New Roman" w:hAnsi="Arial Narrow" w:cstheme="minorHAnsi"/>
          <w:b/>
          <w:bCs/>
          <w:sz w:val="23"/>
          <w:szCs w:val="23"/>
        </w:rPr>
      </w:pPr>
    </w:p>
    <w:p w14:paraId="0B2523D4" w14:textId="39727CC3" w:rsidR="00A51B83" w:rsidRPr="006C1FE1" w:rsidRDefault="00A51B83" w:rsidP="009768F2">
      <w:pPr>
        <w:pStyle w:val="ListParagraph"/>
        <w:tabs>
          <w:tab w:val="left" w:pos="2160"/>
        </w:tabs>
        <w:spacing w:after="0" w:line="240" w:lineRule="auto"/>
        <w:ind w:right="72"/>
        <w:rPr>
          <w:rFonts w:ascii="Arial Narrow" w:eastAsia="Times New Roman" w:hAnsi="Arial Narrow" w:cstheme="minorHAnsi"/>
          <w:b/>
          <w:bCs/>
          <w:sz w:val="23"/>
          <w:szCs w:val="23"/>
        </w:rPr>
      </w:pPr>
      <w:r w:rsidRPr="006C1FE1">
        <w:rPr>
          <w:rFonts w:ascii="Arial Narrow" w:eastAsia="Times New Roman" w:hAnsi="Arial Narrow" w:cstheme="minorHAnsi"/>
          <w:b/>
          <w:bCs/>
          <w:sz w:val="23"/>
          <w:szCs w:val="23"/>
        </w:rPr>
        <w:t>Coliform Sampling Plan</w:t>
      </w:r>
    </w:p>
    <w:p w14:paraId="752F7A44" w14:textId="5A46DF5B" w:rsidR="006C1FE1" w:rsidRDefault="00B1256F" w:rsidP="009768F2">
      <w:pPr>
        <w:pStyle w:val="ListParagraph"/>
        <w:tabs>
          <w:tab w:val="left" w:pos="2160"/>
        </w:tabs>
        <w:spacing w:after="0" w:line="240" w:lineRule="auto"/>
        <w:ind w:right="72"/>
        <w:rPr>
          <w:rFonts w:ascii="Arial Narrow" w:eastAsia="Times New Roman" w:hAnsi="Arial Narrow" w:cstheme="minorHAnsi"/>
          <w:sz w:val="23"/>
          <w:szCs w:val="23"/>
        </w:rPr>
      </w:pPr>
      <w:r>
        <w:rPr>
          <w:rFonts w:ascii="Arial Narrow" w:eastAsia="Times New Roman" w:hAnsi="Arial Narrow" w:cstheme="minorHAnsi"/>
          <w:sz w:val="23"/>
          <w:szCs w:val="23"/>
        </w:rPr>
        <w:t xml:space="preserve">The previous location of the Lynnfield Fire Station was a sampling site used for monthly coliform sampling. Since it has been vacated, the Superintendent submitted a new monthly coliform sampling plan with the MWRA and MassDEP. The new sampling plan is awaiting approval from </w:t>
      </w:r>
      <w:r w:rsidR="00C465CD">
        <w:rPr>
          <w:rFonts w:ascii="Arial Narrow" w:eastAsia="Times New Roman" w:hAnsi="Arial Narrow" w:cstheme="minorHAnsi"/>
          <w:sz w:val="23"/>
          <w:szCs w:val="23"/>
        </w:rPr>
        <w:t>MassDEP</w:t>
      </w:r>
      <w:r>
        <w:rPr>
          <w:rFonts w:ascii="Arial Narrow" w:eastAsia="Times New Roman" w:hAnsi="Arial Narrow" w:cstheme="minorHAnsi"/>
          <w:sz w:val="23"/>
          <w:szCs w:val="23"/>
        </w:rPr>
        <w:t>.</w:t>
      </w:r>
    </w:p>
    <w:p w14:paraId="03D5488D" w14:textId="77777777" w:rsidR="00B1256F" w:rsidRDefault="00B1256F" w:rsidP="009768F2">
      <w:pPr>
        <w:pStyle w:val="ListParagraph"/>
        <w:tabs>
          <w:tab w:val="left" w:pos="2160"/>
        </w:tabs>
        <w:spacing w:after="0" w:line="240" w:lineRule="auto"/>
        <w:ind w:right="72"/>
        <w:rPr>
          <w:rFonts w:ascii="Arial Narrow" w:eastAsia="Times New Roman" w:hAnsi="Arial Narrow" w:cstheme="minorHAnsi"/>
          <w:sz w:val="23"/>
          <w:szCs w:val="23"/>
        </w:rPr>
      </w:pPr>
    </w:p>
    <w:p w14:paraId="1F6BFB13" w14:textId="07BCE87B" w:rsidR="00A2408E" w:rsidRPr="003F55BD" w:rsidRDefault="002C4CB9" w:rsidP="009768F2">
      <w:pPr>
        <w:pStyle w:val="ListParagraph"/>
        <w:tabs>
          <w:tab w:val="left" w:pos="2160"/>
        </w:tabs>
        <w:spacing w:after="0" w:line="240" w:lineRule="auto"/>
        <w:ind w:right="72"/>
        <w:rPr>
          <w:rFonts w:ascii="Arial Narrow" w:eastAsia="Times New Roman" w:hAnsi="Arial Narrow" w:cstheme="minorHAnsi"/>
          <w:sz w:val="23"/>
          <w:szCs w:val="23"/>
        </w:rPr>
      </w:pPr>
      <w:r w:rsidRPr="00D05B23">
        <w:rPr>
          <w:rFonts w:ascii="Arial Narrow" w:eastAsia="Times New Roman" w:hAnsi="Arial Narrow" w:cstheme="minorHAnsi"/>
          <w:sz w:val="23"/>
          <w:szCs w:val="23"/>
        </w:rPr>
        <w:t>ENGINEER’S REPORT</w:t>
      </w:r>
      <w:r w:rsidR="00A21CEB">
        <w:rPr>
          <w:rFonts w:ascii="Arial Narrow" w:eastAsia="Times New Roman" w:hAnsi="Arial Narrow" w:cstheme="minorHAnsi"/>
          <w:sz w:val="23"/>
          <w:szCs w:val="23"/>
        </w:rPr>
        <w:t xml:space="preserve"> </w:t>
      </w:r>
    </w:p>
    <w:p w14:paraId="475F0565" w14:textId="7504E255" w:rsidR="00A2408E" w:rsidRPr="00E449DB" w:rsidRDefault="00A2408E" w:rsidP="00E449DB">
      <w:pPr>
        <w:spacing w:after="0" w:line="240" w:lineRule="auto"/>
        <w:ind w:right="72" w:firstLine="720"/>
        <w:jc w:val="both"/>
        <w:rPr>
          <w:rFonts w:ascii="Arial Narrow" w:hAnsi="Arial Narrow"/>
          <w:b/>
          <w:bCs/>
          <w:sz w:val="23"/>
          <w:szCs w:val="23"/>
        </w:rPr>
      </w:pPr>
      <w:r w:rsidRPr="00E449DB">
        <w:rPr>
          <w:rFonts w:ascii="Arial Narrow" w:hAnsi="Arial Narrow"/>
          <w:b/>
          <w:bCs/>
          <w:sz w:val="23"/>
          <w:szCs w:val="23"/>
        </w:rPr>
        <w:t>Water Meter Replacement Project</w:t>
      </w:r>
    </w:p>
    <w:p w14:paraId="33DD91A6" w14:textId="33CAE739" w:rsidR="003F55BD" w:rsidRDefault="004E1513" w:rsidP="00960025">
      <w:pPr>
        <w:spacing w:after="0" w:line="240" w:lineRule="auto"/>
        <w:ind w:left="720" w:right="72"/>
        <w:jc w:val="both"/>
        <w:rPr>
          <w:rFonts w:ascii="Arial Narrow" w:hAnsi="Arial Narrow"/>
          <w:sz w:val="23"/>
          <w:szCs w:val="23"/>
        </w:rPr>
      </w:pPr>
      <w:r>
        <w:rPr>
          <w:rFonts w:ascii="Arial Narrow" w:hAnsi="Arial Narrow"/>
          <w:sz w:val="23"/>
          <w:szCs w:val="23"/>
        </w:rPr>
        <w:t>Meter survey r</w:t>
      </w:r>
      <w:r w:rsidR="00C465CD">
        <w:rPr>
          <w:rFonts w:ascii="Arial Narrow" w:hAnsi="Arial Narrow"/>
          <w:sz w:val="23"/>
          <w:szCs w:val="23"/>
        </w:rPr>
        <w:t xml:space="preserve">esults </w:t>
      </w:r>
      <w:r>
        <w:rPr>
          <w:rFonts w:ascii="Arial Narrow" w:hAnsi="Arial Narrow"/>
          <w:sz w:val="23"/>
          <w:szCs w:val="23"/>
        </w:rPr>
        <w:t>are</w:t>
      </w:r>
      <w:r w:rsidR="00C465CD">
        <w:rPr>
          <w:rFonts w:ascii="Arial Narrow" w:hAnsi="Arial Narrow"/>
          <w:sz w:val="23"/>
          <w:szCs w:val="23"/>
        </w:rPr>
        <w:t xml:space="preserve"> being prepared by Weston &amp; Sampson. Work is proceeding on the Request for Proposal (RFP) for the supply of the new water meters, ERT transmitters, and </w:t>
      </w:r>
      <w:r>
        <w:rPr>
          <w:rFonts w:ascii="Arial Narrow" w:hAnsi="Arial Narrow"/>
          <w:sz w:val="23"/>
          <w:szCs w:val="23"/>
        </w:rPr>
        <w:t xml:space="preserve">AMR </w:t>
      </w:r>
      <w:r w:rsidR="00C465CD">
        <w:rPr>
          <w:rFonts w:ascii="Arial Narrow" w:hAnsi="Arial Narrow"/>
          <w:sz w:val="23"/>
          <w:szCs w:val="23"/>
        </w:rPr>
        <w:t>reading system</w:t>
      </w:r>
      <w:r>
        <w:rPr>
          <w:rFonts w:ascii="Arial Narrow" w:hAnsi="Arial Narrow"/>
          <w:sz w:val="23"/>
          <w:szCs w:val="23"/>
        </w:rPr>
        <w:t>.</w:t>
      </w:r>
    </w:p>
    <w:p w14:paraId="06B26748" w14:textId="77777777" w:rsidR="00B95495" w:rsidRDefault="00B95495" w:rsidP="00960025">
      <w:pPr>
        <w:spacing w:after="0" w:line="240" w:lineRule="auto"/>
        <w:ind w:left="720" w:right="72"/>
        <w:jc w:val="both"/>
        <w:rPr>
          <w:rFonts w:ascii="Arial Narrow" w:hAnsi="Arial Narrow"/>
          <w:sz w:val="23"/>
          <w:szCs w:val="23"/>
        </w:rPr>
      </w:pPr>
    </w:p>
    <w:p w14:paraId="70498E50" w14:textId="77F508C8" w:rsidR="00960025" w:rsidRPr="00EB0454" w:rsidRDefault="00960025" w:rsidP="00960025">
      <w:pPr>
        <w:spacing w:after="0" w:line="240" w:lineRule="auto"/>
        <w:ind w:left="720" w:right="72"/>
        <w:jc w:val="both"/>
        <w:rPr>
          <w:rFonts w:ascii="Arial Narrow" w:hAnsi="Arial Narrow"/>
          <w:b/>
          <w:bCs/>
          <w:sz w:val="23"/>
          <w:szCs w:val="23"/>
        </w:rPr>
      </w:pPr>
      <w:r w:rsidRPr="00EB0454">
        <w:rPr>
          <w:rFonts w:ascii="Arial Narrow" w:hAnsi="Arial Narrow"/>
          <w:b/>
          <w:bCs/>
          <w:sz w:val="23"/>
          <w:szCs w:val="23"/>
        </w:rPr>
        <w:t>Harvey Park Development</w:t>
      </w:r>
    </w:p>
    <w:p w14:paraId="494FCE3C" w14:textId="6E29A847" w:rsidR="00960025" w:rsidRPr="00EB0454" w:rsidRDefault="00F465E8" w:rsidP="003F55BD">
      <w:pPr>
        <w:spacing w:after="0" w:line="240" w:lineRule="auto"/>
        <w:ind w:left="720" w:right="72"/>
        <w:jc w:val="both"/>
        <w:rPr>
          <w:rFonts w:ascii="Arial Narrow" w:hAnsi="Arial Narrow"/>
          <w:sz w:val="23"/>
          <w:szCs w:val="23"/>
        </w:rPr>
      </w:pPr>
      <w:r>
        <w:rPr>
          <w:rFonts w:ascii="Arial Narrow" w:hAnsi="Arial Narrow"/>
          <w:sz w:val="23"/>
          <w:szCs w:val="23"/>
        </w:rPr>
        <w:t>Construction</w:t>
      </w:r>
      <w:r w:rsidR="00635318" w:rsidRPr="00EB0454">
        <w:rPr>
          <w:rFonts w:ascii="Arial Narrow" w:hAnsi="Arial Narrow"/>
          <w:sz w:val="23"/>
          <w:szCs w:val="23"/>
        </w:rPr>
        <w:t xml:space="preserve"> is underway on the replacement of six dwellings at Harvey Park. </w:t>
      </w:r>
      <w:r w:rsidR="00605A58" w:rsidRPr="00EB0454">
        <w:rPr>
          <w:rFonts w:ascii="Arial Narrow" w:hAnsi="Arial Narrow"/>
          <w:sz w:val="23"/>
          <w:szCs w:val="23"/>
        </w:rPr>
        <w:t xml:space="preserve">The water main to the development </w:t>
      </w:r>
      <w:r w:rsidR="00BF723A" w:rsidRPr="00EB0454">
        <w:rPr>
          <w:rFonts w:ascii="Arial Narrow" w:hAnsi="Arial Narrow"/>
          <w:sz w:val="23"/>
          <w:szCs w:val="23"/>
        </w:rPr>
        <w:t>was</w:t>
      </w:r>
      <w:r w:rsidR="00605A58" w:rsidRPr="00EB0454">
        <w:rPr>
          <w:rFonts w:ascii="Arial Narrow" w:hAnsi="Arial Narrow"/>
          <w:sz w:val="23"/>
          <w:szCs w:val="23"/>
        </w:rPr>
        <w:t xml:space="preserve"> installed and passed</w:t>
      </w:r>
      <w:r>
        <w:rPr>
          <w:rFonts w:ascii="Arial Narrow" w:hAnsi="Arial Narrow"/>
          <w:sz w:val="23"/>
          <w:szCs w:val="23"/>
        </w:rPr>
        <w:t xml:space="preserve"> disinfection</w:t>
      </w:r>
      <w:r w:rsidR="00605A58" w:rsidRPr="00EB0454">
        <w:rPr>
          <w:rFonts w:ascii="Arial Narrow" w:hAnsi="Arial Narrow"/>
          <w:sz w:val="23"/>
          <w:szCs w:val="23"/>
        </w:rPr>
        <w:t xml:space="preserve"> testing. Service lines will be installed once each unit is built. </w:t>
      </w:r>
    </w:p>
    <w:p w14:paraId="6ED6070D" w14:textId="77777777" w:rsidR="003F55BD" w:rsidRPr="00EB0454" w:rsidRDefault="003F55BD" w:rsidP="00960025">
      <w:pPr>
        <w:spacing w:after="0" w:line="240" w:lineRule="auto"/>
        <w:ind w:left="720" w:right="72"/>
        <w:jc w:val="both"/>
        <w:rPr>
          <w:rFonts w:ascii="Arial Narrow" w:hAnsi="Arial Narrow"/>
          <w:b/>
          <w:bCs/>
          <w:sz w:val="23"/>
          <w:szCs w:val="23"/>
        </w:rPr>
      </w:pPr>
    </w:p>
    <w:p w14:paraId="33B6CDB6" w14:textId="77777777" w:rsidR="003F55BD" w:rsidRPr="00EB0454" w:rsidRDefault="003F55BD" w:rsidP="00960025">
      <w:pPr>
        <w:spacing w:after="0" w:line="240" w:lineRule="auto"/>
        <w:ind w:left="720" w:right="72"/>
        <w:jc w:val="both"/>
        <w:rPr>
          <w:rFonts w:ascii="Arial Narrow" w:hAnsi="Arial Narrow"/>
          <w:b/>
          <w:bCs/>
          <w:sz w:val="23"/>
          <w:szCs w:val="23"/>
        </w:rPr>
      </w:pPr>
      <w:r w:rsidRPr="00EB0454">
        <w:rPr>
          <w:rFonts w:ascii="Arial Narrow" w:hAnsi="Arial Narrow"/>
          <w:b/>
          <w:bCs/>
          <w:sz w:val="23"/>
          <w:szCs w:val="23"/>
        </w:rPr>
        <w:t>1 Knights of Columbus Way Development</w:t>
      </w:r>
    </w:p>
    <w:p w14:paraId="5FA91CD9" w14:textId="4E81C4D3" w:rsidR="00BF723A" w:rsidRDefault="001F250A" w:rsidP="003A1E60">
      <w:pPr>
        <w:spacing w:after="0" w:line="240" w:lineRule="auto"/>
        <w:ind w:left="720" w:right="72"/>
        <w:jc w:val="both"/>
        <w:rPr>
          <w:rFonts w:ascii="Arial Narrow" w:hAnsi="Arial Narrow"/>
          <w:sz w:val="23"/>
          <w:szCs w:val="23"/>
        </w:rPr>
      </w:pPr>
      <w:r w:rsidRPr="00EB0454">
        <w:rPr>
          <w:rFonts w:ascii="Arial Narrow" w:hAnsi="Arial Narrow"/>
          <w:sz w:val="23"/>
          <w:szCs w:val="23"/>
        </w:rPr>
        <w:t xml:space="preserve">Mr. Finegan reported that work is </w:t>
      </w:r>
      <w:r w:rsidR="00A17B0A" w:rsidRPr="00EB0454">
        <w:rPr>
          <w:rFonts w:ascii="Arial Narrow" w:hAnsi="Arial Narrow"/>
          <w:sz w:val="23"/>
          <w:szCs w:val="23"/>
        </w:rPr>
        <w:t>continuing</w:t>
      </w:r>
      <w:r w:rsidRPr="00EB0454">
        <w:rPr>
          <w:rFonts w:ascii="Arial Narrow" w:hAnsi="Arial Narrow"/>
          <w:sz w:val="23"/>
          <w:szCs w:val="23"/>
        </w:rPr>
        <w:t xml:space="preserve"> </w:t>
      </w:r>
      <w:r w:rsidR="00A17B0A" w:rsidRPr="00EB0454">
        <w:rPr>
          <w:rFonts w:ascii="Arial Narrow" w:hAnsi="Arial Narrow"/>
          <w:sz w:val="23"/>
          <w:szCs w:val="23"/>
        </w:rPr>
        <w:t>for</w:t>
      </w:r>
      <w:r w:rsidRPr="00EB0454">
        <w:rPr>
          <w:rFonts w:ascii="Arial Narrow" w:hAnsi="Arial Narrow"/>
          <w:sz w:val="23"/>
          <w:szCs w:val="23"/>
        </w:rPr>
        <w:t xml:space="preserve"> </w:t>
      </w:r>
      <w:r w:rsidR="00F465E8">
        <w:rPr>
          <w:rFonts w:ascii="Arial Narrow" w:hAnsi="Arial Narrow"/>
          <w:sz w:val="23"/>
          <w:szCs w:val="23"/>
        </w:rPr>
        <w:t xml:space="preserve">the </w:t>
      </w:r>
      <w:r w:rsidRPr="00EB0454">
        <w:rPr>
          <w:rFonts w:ascii="Arial Narrow" w:hAnsi="Arial Narrow"/>
          <w:sz w:val="23"/>
          <w:szCs w:val="23"/>
        </w:rPr>
        <w:t xml:space="preserve">redevelopment </w:t>
      </w:r>
      <w:r w:rsidR="00A17B0A" w:rsidRPr="00EB0454">
        <w:rPr>
          <w:rFonts w:ascii="Arial Narrow" w:hAnsi="Arial Narrow"/>
          <w:sz w:val="23"/>
          <w:szCs w:val="23"/>
        </w:rPr>
        <w:t>of</w:t>
      </w:r>
      <w:r w:rsidRPr="00EB0454">
        <w:rPr>
          <w:rFonts w:ascii="Arial Narrow" w:hAnsi="Arial Narrow"/>
          <w:sz w:val="23"/>
          <w:szCs w:val="23"/>
        </w:rPr>
        <w:t xml:space="preserve"> Post Office Square and Knights of Columbus Way. He discussed water service needs for the new replacement buildings at a November meeting with the developer, and the fire department tentatively approved the proposed water main layout and hydrant location. </w:t>
      </w:r>
      <w:r w:rsidR="003A1E60" w:rsidRPr="00EB0454">
        <w:rPr>
          <w:rFonts w:ascii="Arial Narrow" w:hAnsi="Arial Narrow"/>
          <w:sz w:val="23"/>
          <w:szCs w:val="23"/>
        </w:rPr>
        <w:t>The District’s standard specifications were provided to the developer to incorporate on the plans. Revised plans were recently submitted and are awaiting review.</w:t>
      </w:r>
      <w:r w:rsidR="003A1E60">
        <w:rPr>
          <w:rFonts w:ascii="Arial Narrow" w:hAnsi="Arial Narrow"/>
          <w:sz w:val="23"/>
          <w:szCs w:val="23"/>
        </w:rPr>
        <w:t xml:space="preserve"> </w:t>
      </w:r>
    </w:p>
    <w:p w14:paraId="07A9FB3C" w14:textId="77777777" w:rsidR="003A1E60" w:rsidRPr="001F250A" w:rsidRDefault="003A1E60" w:rsidP="003A1E60">
      <w:pPr>
        <w:spacing w:after="0" w:line="240" w:lineRule="auto"/>
        <w:ind w:left="720" w:right="72"/>
        <w:jc w:val="both"/>
        <w:rPr>
          <w:rFonts w:ascii="Arial Narrow" w:hAnsi="Arial Narrow"/>
          <w:sz w:val="23"/>
          <w:szCs w:val="23"/>
        </w:rPr>
      </w:pPr>
    </w:p>
    <w:p w14:paraId="5BC8C2E1" w14:textId="06FE9B82" w:rsidR="00960025" w:rsidRPr="00960025" w:rsidRDefault="00960025" w:rsidP="00960025">
      <w:pPr>
        <w:spacing w:after="0" w:line="240" w:lineRule="auto"/>
        <w:ind w:left="720" w:right="72"/>
        <w:jc w:val="both"/>
        <w:rPr>
          <w:rFonts w:ascii="Arial Narrow" w:hAnsi="Arial Narrow"/>
          <w:b/>
          <w:bCs/>
          <w:sz w:val="23"/>
          <w:szCs w:val="23"/>
        </w:rPr>
      </w:pPr>
      <w:r w:rsidRPr="00960025">
        <w:rPr>
          <w:rFonts w:ascii="Arial Narrow" w:hAnsi="Arial Narrow"/>
          <w:b/>
          <w:bCs/>
          <w:sz w:val="23"/>
          <w:szCs w:val="23"/>
        </w:rPr>
        <w:t>Water Services to 932R and 934 Lynnfield Street, and 60R Lynnbrook Road</w:t>
      </w:r>
    </w:p>
    <w:p w14:paraId="6575FA2E" w14:textId="44700F7D" w:rsidR="00713C29" w:rsidRDefault="003A1E60" w:rsidP="00A17B0A">
      <w:pPr>
        <w:spacing w:after="0" w:line="240" w:lineRule="auto"/>
        <w:ind w:left="720" w:right="72"/>
        <w:jc w:val="both"/>
        <w:rPr>
          <w:rFonts w:ascii="Arial Narrow" w:hAnsi="Arial Narrow"/>
          <w:sz w:val="23"/>
          <w:szCs w:val="23"/>
        </w:rPr>
      </w:pPr>
      <w:r>
        <w:rPr>
          <w:rFonts w:ascii="Arial Narrow" w:hAnsi="Arial Narrow"/>
          <w:sz w:val="23"/>
          <w:szCs w:val="23"/>
        </w:rPr>
        <w:t xml:space="preserve">The application and System Development Charge fees for the developing properties on Lynnfield Street and Lynnbrook Road were approved at the December board meeting, and a letter was forwarded to the developer. </w:t>
      </w:r>
      <w:r w:rsidR="0060110E">
        <w:rPr>
          <w:rFonts w:ascii="Arial Narrow" w:hAnsi="Arial Narrow"/>
          <w:sz w:val="23"/>
          <w:szCs w:val="23"/>
        </w:rPr>
        <w:t xml:space="preserve">The new buildings replace two existing single family residential units on the site therefore, the SDC charges include one additional residential unit and one </w:t>
      </w:r>
      <w:r w:rsidR="00FD7FD2">
        <w:rPr>
          <w:rFonts w:ascii="Arial Narrow" w:hAnsi="Arial Narrow"/>
          <w:sz w:val="23"/>
          <w:szCs w:val="23"/>
        </w:rPr>
        <w:t>ADU/</w:t>
      </w:r>
      <w:r w:rsidR="0060110E">
        <w:rPr>
          <w:rFonts w:ascii="Arial Narrow" w:hAnsi="Arial Narrow"/>
          <w:sz w:val="23"/>
          <w:szCs w:val="23"/>
        </w:rPr>
        <w:t xml:space="preserve">apartment unit. Total </w:t>
      </w:r>
      <w:r>
        <w:rPr>
          <w:rFonts w:ascii="Arial Narrow" w:hAnsi="Arial Narrow"/>
          <w:sz w:val="23"/>
          <w:szCs w:val="23"/>
        </w:rPr>
        <w:t xml:space="preserve">System Development </w:t>
      </w:r>
      <w:r w:rsidR="0060110E">
        <w:rPr>
          <w:rFonts w:ascii="Arial Narrow" w:hAnsi="Arial Narrow"/>
          <w:sz w:val="23"/>
          <w:szCs w:val="23"/>
        </w:rPr>
        <w:t>charges in the amount of</w:t>
      </w:r>
      <w:r>
        <w:rPr>
          <w:rFonts w:ascii="Arial Narrow" w:hAnsi="Arial Narrow"/>
          <w:sz w:val="23"/>
          <w:szCs w:val="23"/>
        </w:rPr>
        <w:t xml:space="preserve"> $4,800 </w:t>
      </w:r>
      <w:r w:rsidR="002D5E3F">
        <w:rPr>
          <w:rFonts w:ascii="Arial Narrow" w:hAnsi="Arial Narrow"/>
          <w:sz w:val="23"/>
          <w:szCs w:val="23"/>
        </w:rPr>
        <w:t>have</w:t>
      </w:r>
      <w:r>
        <w:rPr>
          <w:rFonts w:ascii="Arial Narrow" w:hAnsi="Arial Narrow"/>
          <w:sz w:val="23"/>
          <w:szCs w:val="23"/>
        </w:rPr>
        <w:t xml:space="preserve"> been paid. </w:t>
      </w:r>
    </w:p>
    <w:p w14:paraId="395800A0" w14:textId="77777777" w:rsidR="00B1256F" w:rsidRDefault="00B1256F" w:rsidP="00A17B0A">
      <w:pPr>
        <w:spacing w:after="0" w:line="240" w:lineRule="auto"/>
        <w:ind w:left="720" w:right="72"/>
        <w:jc w:val="both"/>
        <w:rPr>
          <w:rFonts w:ascii="Arial Narrow" w:hAnsi="Arial Narrow"/>
          <w:sz w:val="23"/>
          <w:szCs w:val="23"/>
        </w:rPr>
      </w:pPr>
    </w:p>
    <w:p w14:paraId="6EB4489D" w14:textId="77FA9004" w:rsidR="00B1256F" w:rsidRDefault="00B1256F" w:rsidP="00A17B0A">
      <w:pPr>
        <w:spacing w:after="0" w:line="240" w:lineRule="auto"/>
        <w:ind w:left="720" w:right="72"/>
        <w:jc w:val="both"/>
        <w:rPr>
          <w:rFonts w:ascii="Arial Narrow" w:hAnsi="Arial Narrow"/>
          <w:b/>
          <w:bCs/>
          <w:sz w:val="23"/>
          <w:szCs w:val="23"/>
        </w:rPr>
      </w:pPr>
      <w:r>
        <w:rPr>
          <w:rFonts w:ascii="Arial Narrow" w:hAnsi="Arial Narrow"/>
          <w:b/>
          <w:bCs/>
          <w:sz w:val="23"/>
          <w:szCs w:val="23"/>
        </w:rPr>
        <w:lastRenderedPageBreak/>
        <w:t>Kimball Lane</w:t>
      </w:r>
    </w:p>
    <w:p w14:paraId="1028CE33" w14:textId="4C61CF46" w:rsidR="00B1256F" w:rsidRDefault="003A1E60" w:rsidP="00A17B0A">
      <w:pPr>
        <w:spacing w:after="0" w:line="240" w:lineRule="auto"/>
        <w:ind w:left="720" w:right="72"/>
        <w:jc w:val="both"/>
        <w:rPr>
          <w:rFonts w:ascii="Arial Narrow" w:hAnsi="Arial Narrow"/>
          <w:sz w:val="23"/>
          <w:szCs w:val="23"/>
        </w:rPr>
      </w:pPr>
      <w:r>
        <w:rPr>
          <w:rFonts w:ascii="Arial Narrow" w:hAnsi="Arial Narrow"/>
          <w:sz w:val="23"/>
          <w:szCs w:val="23"/>
        </w:rPr>
        <w:t xml:space="preserve">The Superintendent received a request from a developer to obtain information on water pipelines </w:t>
      </w:r>
      <w:r w:rsidR="00EB0454">
        <w:rPr>
          <w:rFonts w:ascii="Arial Narrow" w:hAnsi="Arial Narrow"/>
          <w:sz w:val="23"/>
          <w:szCs w:val="23"/>
        </w:rPr>
        <w:t>around</w:t>
      </w:r>
      <w:r>
        <w:rPr>
          <w:rFonts w:ascii="Arial Narrow" w:hAnsi="Arial Narrow"/>
          <w:sz w:val="23"/>
          <w:szCs w:val="23"/>
        </w:rPr>
        <w:t xml:space="preserve"> Kimball Lane. The property mentioned in the request is outside of the service area of the Lynnfield Water District.</w:t>
      </w:r>
    </w:p>
    <w:p w14:paraId="121CEEBE" w14:textId="77777777" w:rsidR="003A1E60" w:rsidRPr="003A1E60" w:rsidRDefault="003A1E60" w:rsidP="00A17B0A">
      <w:pPr>
        <w:spacing w:after="0" w:line="240" w:lineRule="auto"/>
        <w:ind w:left="720" w:right="72"/>
        <w:jc w:val="both"/>
        <w:rPr>
          <w:rFonts w:ascii="Arial Narrow" w:hAnsi="Arial Narrow"/>
          <w:sz w:val="23"/>
          <w:szCs w:val="23"/>
        </w:rPr>
      </w:pPr>
    </w:p>
    <w:p w14:paraId="7AF3B343" w14:textId="37283BE3" w:rsidR="00B1256F" w:rsidRPr="00B1256F" w:rsidRDefault="00B1256F" w:rsidP="00A17B0A">
      <w:pPr>
        <w:spacing w:after="0" w:line="240" w:lineRule="auto"/>
        <w:ind w:left="720" w:right="72"/>
        <w:jc w:val="both"/>
        <w:rPr>
          <w:rFonts w:ascii="Arial Narrow" w:hAnsi="Arial Narrow"/>
          <w:sz w:val="23"/>
          <w:szCs w:val="23"/>
        </w:rPr>
      </w:pPr>
      <w:r>
        <w:rPr>
          <w:rFonts w:ascii="Arial Narrow" w:hAnsi="Arial Narrow"/>
          <w:b/>
          <w:bCs/>
          <w:sz w:val="23"/>
          <w:szCs w:val="23"/>
        </w:rPr>
        <w:t>Water Rates</w:t>
      </w:r>
    </w:p>
    <w:p w14:paraId="5B57C259" w14:textId="6FF63B22" w:rsidR="00713C29" w:rsidRDefault="003A1E60" w:rsidP="00A819EF">
      <w:pPr>
        <w:spacing w:after="0" w:line="240" w:lineRule="auto"/>
        <w:ind w:left="720" w:right="72"/>
        <w:jc w:val="both"/>
        <w:rPr>
          <w:rFonts w:ascii="Arial Narrow" w:hAnsi="Arial Narrow"/>
          <w:sz w:val="23"/>
          <w:szCs w:val="23"/>
        </w:rPr>
      </w:pPr>
      <w:r>
        <w:rPr>
          <w:rFonts w:ascii="Arial Narrow" w:hAnsi="Arial Narrow"/>
          <w:sz w:val="23"/>
          <w:szCs w:val="23"/>
        </w:rPr>
        <w:t xml:space="preserve">Potential </w:t>
      </w:r>
      <w:r w:rsidR="00117308">
        <w:rPr>
          <w:rFonts w:ascii="Arial Narrow" w:hAnsi="Arial Narrow"/>
          <w:sz w:val="23"/>
          <w:szCs w:val="23"/>
        </w:rPr>
        <w:t xml:space="preserve">water rate </w:t>
      </w:r>
      <w:r>
        <w:rPr>
          <w:rFonts w:ascii="Arial Narrow" w:hAnsi="Arial Narrow"/>
          <w:sz w:val="23"/>
          <w:szCs w:val="23"/>
        </w:rPr>
        <w:t xml:space="preserve">increases </w:t>
      </w:r>
      <w:r w:rsidR="00FC3DFF">
        <w:rPr>
          <w:rFonts w:ascii="Arial Narrow" w:hAnsi="Arial Narrow"/>
          <w:sz w:val="23"/>
          <w:szCs w:val="23"/>
        </w:rPr>
        <w:t>were discussed</w:t>
      </w:r>
      <w:r>
        <w:rPr>
          <w:rFonts w:ascii="Arial Narrow" w:hAnsi="Arial Narrow"/>
          <w:sz w:val="23"/>
          <w:szCs w:val="23"/>
        </w:rPr>
        <w:t xml:space="preserve">. Mr. Finegan </w:t>
      </w:r>
      <w:r w:rsidR="00117308">
        <w:rPr>
          <w:rFonts w:ascii="Arial Narrow" w:hAnsi="Arial Narrow"/>
          <w:sz w:val="23"/>
          <w:szCs w:val="23"/>
        </w:rPr>
        <w:t>presented</w:t>
      </w:r>
      <w:r>
        <w:rPr>
          <w:rFonts w:ascii="Arial Narrow" w:hAnsi="Arial Narrow"/>
          <w:sz w:val="23"/>
          <w:szCs w:val="23"/>
        </w:rPr>
        <w:t xml:space="preserve"> a document </w:t>
      </w:r>
      <w:r w:rsidR="00117308">
        <w:rPr>
          <w:rFonts w:ascii="Arial Narrow" w:hAnsi="Arial Narrow"/>
          <w:sz w:val="23"/>
          <w:szCs w:val="23"/>
        </w:rPr>
        <w:t xml:space="preserve">outlining </w:t>
      </w:r>
      <w:r w:rsidR="00FD7FD2">
        <w:rPr>
          <w:rFonts w:ascii="Arial Narrow" w:hAnsi="Arial Narrow"/>
          <w:sz w:val="23"/>
          <w:szCs w:val="23"/>
        </w:rPr>
        <w:t xml:space="preserve">the annual impact of water </w:t>
      </w:r>
      <w:r>
        <w:rPr>
          <w:rFonts w:ascii="Arial Narrow" w:hAnsi="Arial Narrow"/>
          <w:sz w:val="23"/>
          <w:szCs w:val="23"/>
        </w:rPr>
        <w:t xml:space="preserve">rate increases. </w:t>
      </w:r>
      <w:r w:rsidR="00FC3DFF">
        <w:rPr>
          <w:rFonts w:ascii="Arial Narrow" w:hAnsi="Arial Narrow"/>
          <w:sz w:val="23"/>
          <w:szCs w:val="23"/>
        </w:rPr>
        <w:t xml:space="preserve">He also </w:t>
      </w:r>
      <w:r w:rsidR="00FE1FDC">
        <w:rPr>
          <w:rFonts w:ascii="Arial Narrow" w:hAnsi="Arial Narrow"/>
          <w:sz w:val="23"/>
          <w:szCs w:val="23"/>
        </w:rPr>
        <w:t>shared</w:t>
      </w:r>
      <w:r w:rsidR="00FC3DFF">
        <w:rPr>
          <w:rFonts w:ascii="Arial Narrow" w:hAnsi="Arial Narrow"/>
          <w:sz w:val="23"/>
          <w:szCs w:val="23"/>
        </w:rPr>
        <w:t xml:space="preserve"> data show</w:t>
      </w:r>
      <w:r w:rsidR="00FE1FDC">
        <w:rPr>
          <w:rFonts w:ascii="Arial Narrow" w:hAnsi="Arial Narrow"/>
          <w:sz w:val="23"/>
          <w:szCs w:val="23"/>
        </w:rPr>
        <w:t xml:space="preserve">ing the total cost per gallon paid by </w:t>
      </w:r>
      <w:r w:rsidR="00FC3DFF">
        <w:rPr>
          <w:rFonts w:ascii="Arial Narrow" w:hAnsi="Arial Narrow"/>
          <w:sz w:val="23"/>
          <w:szCs w:val="23"/>
        </w:rPr>
        <w:t xml:space="preserve">certain customers, based on water tax and usage rates. He explained that </w:t>
      </w:r>
      <w:r w:rsidR="00FE1FDC">
        <w:rPr>
          <w:rFonts w:ascii="Arial Narrow" w:hAnsi="Arial Narrow"/>
          <w:sz w:val="23"/>
          <w:szCs w:val="23"/>
        </w:rPr>
        <w:t>adjusting</w:t>
      </w:r>
      <w:r w:rsidR="00FC3DFF">
        <w:rPr>
          <w:rFonts w:ascii="Arial Narrow" w:hAnsi="Arial Narrow"/>
          <w:sz w:val="23"/>
          <w:szCs w:val="23"/>
        </w:rPr>
        <w:t xml:space="preserve"> the water rates</w:t>
      </w:r>
      <w:r w:rsidR="00FE1FDC">
        <w:rPr>
          <w:rFonts w:ascii="Arial Narrow" w:hAnsi="Arial Narrow"/>
          <w:sz w:val="23"/>
          <w:szCs w:val="23"/>
        </w:rPr>
        <w:t xml:space="preserve"> would help</w:t>
      </w:r>
      <w:r w:rsidR="00FC3DFF">
        <w:rPr>
          <w:rFonts w:ascii="Arial Narrow" w:hAnsi="Arial Narrow"/>
          <w:sz w:val="23"/>
          <w:szCs w:val="23"/>
        </w:rPr>
        <w:t xml:space="preserve"> make th</w:t>
      </w:r>
      <w:r w:rsidR="00FE1FDC">
        <w:rPr>
          <w:rFonts w:ascii="Arial Narrow" w:hAnsi="Arial Narrow"/>
          <w:sz w:val="23"/>
          <w:szCs w:val="23"/>
        </w:rPr>
        <w:t>e</w:t>
      </w:r>
      <w:r w:rsidR="00FC3DFF">
        <w:rPr>
          <w:rFonts w:ascii="Arial Narrow" w:hAnsi="Arial Narrow"/>
          <w:sz w:val="23"/>
          <w:szCs w:val="23"/>
        </w:rPr>
        <w:t>s</w:t>
      </w:r>
      <w:r w:rsidR="00FE1FDC">
        <w:rPr>
          <w:rFonts w:ascii="Arial Narrow" w:hAnsi="Arial Narrow"/>
          <w:sz w:val="23"/>
          <w:szCs w:val="23"/>
        </w:rPr>
        <w:t>e</w:t>
      </w:r>
      <w:r w:rsidR="00FC3DFF">
        <w:rPr>
          <w:rFonts w:ascii="Arial Narrow" w:hAnsi="Arial Narrow"/>
          <w:sz w:val="23"/>
          <w:szCs w:val="23"/>
        </w:rPr>
        <w:t xml:space="preserve"> </w:t>
      </w:r>
      <w:r w:rsidR="00FE1FDC">
        <w:rPr>
          <w:rFonts w:ascii="Arial Narrow" w:hAnsi="Arial Narrow"/>
          <w:sz w:val="23"/>
          <w:szCs w:val="23"/>
        </w:rPr>
        <w:t xml:space="preserve">costs </w:t>
      </w:r>
      <w:r w:rsidR="00FC3DFF">
        <w:rPr>
          <w:rFonts w:ascii="Arial Narrow" w:hAnsi="Arial Narrow"/>
          <w:sz w:val="23"/>
          <w:szCs w:val="23"/>
        </w:rPr>
        <w:t>more equitable</w:t>
      </w:r>
      <w:r w:rsidR="00FE1FDC">
        <w:rPr>
          <w:rFonts w:ascii="Arial Narrow" w:hAnsi="Arial Narrow"/>
          <w:sz w:val="23"/>
          <w:szCs w:val="23"/>
        </w:rPr>
        <w:t xml:space="preserve"> among customers</w:t>
      </w:r>
      <w:r w:rsidR="00FC3DFF">
        <w:rPr>
          <w:rFonts w:ascii="Arial Narrow" w:hAnsi="Arial Narrow"/>
          <w:sz w:val="23"/>
          <w:szCs w:val="23"/>
        </w:rPr>
        <w:t xml:space="preserve">. A final vote on water rates will be made at a February public hearing. </w:t>
      </w:r>
    </w:p>
    <w:p w14:paraId="4888E287" w14:textId="77777777" w:rsidR="00FC3DFF" w:rsidRPr="00A819EF" w:rsidRDefault="00FC3DFF" w:rsidP="00A819EF">
      <w:pPr>
        <w:spacing w:after="0" w:line="240" w:lineRule="auto"/>
        <w:ind w:left="720" w:right="72"/>
        <w:jc w:val="both"/>
        <w:rPr>
          <w:rFonts w:ascii="Arial Narrow" w:hAnsi="Arial Narrow"/>
          <w:sz w:val="23"/>
          <w:szCs w:val="23"/>
        </w:rPr>
      </w:pPr>
    </w:p>
    <w:p w14:paraId="638C7424" w14:textId="257DBAED" w:rsidR="00A819EF" w:rsidRDefault="00A819EF" w:rsidP="00A819EF">
      <w:pPr>
        <w:pStyle w:val="ListParagraph"/>
        <w:numPr>
          <w:ilvl w:val="0"/>
          <w:numId w:val="1"/>
        </w:numPr>
        <w:spacing w:after="0" w:line="240" w:lineRule="auto"/>
        <w:ind w:right="72"/>
        <w:jc w:val="both"/>
        <w:rPr>
          <w:rFonts w:ascii="Arial Narrow" w:hAnsi="Arial Narrow"/>
          <w:sz w:val="23"/>
          <w:szCs w:val="23"/>
        </w:rPr>
      </w:pPr>
      <w:r>
        <w:rPr>
          <w:rFonts w:ascii="Arial Narrow" w:hAnsi="Arial Narrow"/>
          <w:sz w:val="23"/>
          <w:szCs w:val="23"/>
        </w:rPr>
        <w:t>OTHER</w:t>
      </w:r>
    </w:p>
    <w:p w14:paraId="2E6380D9" w14:textId="1909A133" w:rsidR="00A819EF" w:rsidRDefault="00A819EF" w:rsidP="00A46FBA">
      <w:pPr>
        <w:spacing w:after="0" w:line="240" w:lineRule="auto"/>
        <w:ind w:right="72" w:firstLine="720"/>
        <w:jc w:val="both"/>
        <w:rPr>
          <w:rFonts w:ascii="Arial Narrow" w:hAnsi="Arial Narrow"/>
          <w:sz w:val="23"/>
          <w:szCs w:val="23"/>
        </w:rPr>
      </w:pPr>
      <w:r w:rsidRPr="00A819EF">
        <w:rPr>
          <w:rFonts w:ascii="Arial Narrow" w:hAnsi="Arial Narrow"/>
          <w:sz w:val="23"/>
          <w:szCs w:val="23"/>
        </w:rPr>
        <w:t xml:space="preserve">The next regular meeting of the Board is scheduled for </w:t>
      </w:r>
      <w:r w:rsidR="00B36500">
        <w:rPr>
          <w:rFonts w:ascii="Arial Narrow" w:hAnsi="Arial Narrow"/>
          <w:sz w:val="23"/>
          <w:szCs w:val="23"/>
        </w:rPr>
        <w:t xml:space="preserve">Monday, February 9, </w:t>
      </w:r>
      <w:r w:rsidR="00FE1FDC">
        <w:rPr>
          <w:rFonts w:ascii="Arial Narrow" w:hAnsi="Arial Narrow"/>
          <w:sz w:val="23"/>
          <w:szCs w:val="23"/>
        </w:rPr>
        <w:t>2026,</w:t>
      </w:r>
      <w:r w:rsidR="00B36500">
        <w:rPr>
          <w:rFonts w:ascii="Arial Narrow" w:hAnsi="Arial Narrow"/>
          <w:sz w:val="23"/>
          <w:szCs w:val="23"/>
        </w:rPr>
        <w:t xml:space="preserve"> at 7:30 PM.</w:t>
      </w:r>
    </w:p>
    <w:p w14:paraId="47CA2EE6" w14:textId="77777777" w:rsidR="00A819EF" w:rsidRPr="00A819EF" w:rsidRDefault="00A819EF" w:rsidP="00A819EF">
      <w:pPr>
        <w:spacing w:after="0" w:line="240" w:lineRule="auto"/>
        <w:ind w:right="72" w:firstLine="720"/>
        <w:jc w:val="both"/>
        <w:rPr>
          <w:rFonts w:ascii="Arial Narrow" w:hAnsi="Arial Narrow"/>
          <w:sz w:val="23"/>
          <w:szCs w:val="23"/>
        </w:rPr>
      </w:pPr>
    </w:p>
    <w:p w14:paraId="06D7045A" w14:textId="68DF5A14" w:rsidR="0098133B" w:rsidRPr="00D05B23" w:rsidRDefault="0098133B" w:rsidP="00601F49">
      <w:pPr>
        <w:pStyle w:val="ListParagraph"/>
        <w:numPr>
          <w:ilvl w:val="0"/>
          <w:numId w:val="1"/>
        </w:numPr>
        <w:spacing w:after="0" w:line="240" w:lineRule="auto"/>
        <w:ind w:right="72"/>
        <w:contextualSpacing w:val="0"/>
        <w:jc w:val="both"/>
        <w:rPr>
          <w:rFonts w:ascii="Arial Narrow" w:hAnsi="Arial Narrow"/>
          <w:sz w:val="23"/>
          <w:szCs w:val="23"/>
        </w:rPr>
      </w:pPr>
      <w:r w:rsidRPr="00D05B23">
        <w:rPr>
          <w:rFonts w:ascii="Arial Narrow" w:hAnsi="Arial Narrow"/>
          <w:sz w:val="23"/>
          <w:szCs w:val="23"/>
        </w:rPr>
        <w:t>ADJOURNMENT</w:t>
      </w:r>
    </w:p>
    <w:p w14:paraId="1675291B" w14:textId="67CDBE5D" w:rsidR="002C4CB9" w:rsidRPr="00D05B23" w:rsidRDefault="00D84192" w:rsidP="00601F49">
      <w:pPr>
        <w:spacing w:after="0" w:line="240" w:lineRule="auto"/>
        <w:ind w:left="720" w:right="72"/>
        <w:rPr>
          <w:rFonts w:ascii="Arial Narrow" w:hAnsi="Arial Narrow" w:cstheme="minorHAnsi"/>
          <w:sz w:val="23"/>
          <w:szCs w:val="23"/>
        </w:rPr>
      </w:pPr>
      <w:r>
        <w:rPr>
          <w:rFonts w:ascii="Arial Narrow" w:eastAsia="Times New Roman" w:hAnsi="Arial Narrow" w:cstheme="minorHAnsi"/>
          <w:sz w:val="23"/>
          <w:szCs w:val="23"/>
        </w:rPr>
        <w:t>On a motion duly made</w:t>
      </w:r>
      <w:r w:rsidR="00EE45E9">
        <w:rPr>
          <w:rFonts w:ascii="Arial Narrow" w:eastAsia="Times New Roman" w:hAnsi="Arial Narrow" w:cstheme="minorHAnsi"/>
          <w:sz w:val="23"/>
          <w:szCs w:val="23"/>
        </w:rPr>
        <w:t xml:space="preserve"> and seconded, the </w:t>
      </w:r>
      <w:r w:rsidR="00EE45E9" w:rsidRPr="00EE45E9">
        <w:rPr>
          <w:rFonts w:ascii="Arial Narrow" w:eastAsia="Times New Roman" w:hAnsi="Arial Narrow" w:cstheme="minorHAnsi"/>
          <w:sz w:val="23"/>
          <w:szCs w:val="23"/>
        </w:rPr>
        <w:t xml:space="preserve">Board voted unanimously to adjourn the meeting at </w:t>
      </w:r>
      <w:r w:rsidR="00B36500">
        <w:rPr>
          <w:rFonts w:ascii="Arial Narrow" w:eastAsia="Times New Roman" w:hAnsi="Arial Narrow" w:cstheme="minorHAnsi"/>
          <w:sz w:val="23"/>
          <w:szCs w:val="23"/>
        </w:rPr>
        <w:t>10:06 PM</w:t>
      </w:r>
      <w:r w:rsidR="00F510ED">
        <w:rPr>
          <w:rFonts w:ascii="Arial Narrow" w:eastAsia="Times New Roman" w:hAnsi="Arial Narrow" w:cstheme="minorHAnsi"/>
          <w:sz w:val="23"/>
          <w:szCs w:val="23"/>
        </w:rPr>
        <w:t>.</w:t>
      </w:r>
    </w:p>
    <w:p w14:paraId="15D2158E" w14:textId="77777777" w:rsidR="00E44EDB" w:rsidRPr="00D05B23" w:rsidRDefault="00E44EDB" w:rsidP="00601F49">
      <w:pPr>
        <w:spacing w:after="0" w:line="240" w:lineRule="auto"/>
        <w:ind w:left="720" w:right="72"/>
        <w:rPr>
          <w:rFonts w:ascii="Arial Narrow" w:eastAsia="Times New Roman" w:hAnsi="Arial Narrow" w:cstheme="minorHAnsi"/>
          <w:sz w:val="23"/>
          <w:szCs w:val="23"/>
        </w:rPr>
      </w:pPr>
    </w:p>
    <w:p w14:paraId="6BE12D44" w14:textId="7B2E6686" w:rsidR="00F5703E" w:rsidRPr="00D05B23" w:rsidRDefault="002C4CB9" w:rsidP="00601F49">
      <w:pPr>
        <w:spacing w:after="0" w:line="240" w:lineRule="auto"/>
        <w:ind w:left="720" w:right="72"/>
        <w:rPr>
          <w:rFonts w:ascii="Arial Narrow" w:eastAsia="Times New Roman" w:hAnsi="Arial Narrow" w:cstheme="minorHAnsi"/>
          <w:sz w:val="23"/>
          <w:szCs w:val="23"/>
        </w:rPr>
      </w:pPr>
      <w:r w:rsidRPr="00D05B23">
        <w:rPr>
          <w:rFonts w:ascii="Arial Narrow" w:eastAsia="Times New Roman" w:hAnsi="Arial Narrow" w:cstheme="minorHAnsi"/>
          <w:sz w:val="23"/>
          <w:szCs w:val="23"/>
        </w:rPr>
        <w:t>Respectfully submitted,</w:t>
      </w:r>
    </w:p>
    <w:p w14:paraId="3B7A2D2E" w14:textId="53CABB33" w:rsidR="00F91BB7" w:rsidRPr="007F197F" w:rsidRDefault="00A819EF" w:rsidP="00601F49">
      <w:pPr>
        <w:spacing w:after="0" w:line="240" w:lineRule="auto"/>
        <w:ind w:left="720" w:right="72"/>
        <w:rPr>
          <w:rFonts w:ascii="Arial Narrow" w:eastAsia="Times New Roman" w:hAnsi="Arial Narrow" w:cstheme="minorHAnsi"/>
          <w:sz w:val="23"/>
          <w:szCs w:val="23"/>
        </w:rPr>
      </w:pPr>
      <w:r>
        <w:rPr>
          <w:rFonts w:ascii="Arial Narrow" w:eastAsia="Times New Roman" w:hAnsi="Arial Narrow" w:cstheme="minorHAnsi"/>
          <w:sz w:val="23"/>
          <w:szCs w:val="23"/>
        </w:rPr>
        <w:t>Charlene Savary</w:t>
      </w:r>
    </w:p>
    <w:sectPr w:rsidR="00F91BB7" w:rsidRPr="007F197F" w:rsidSect="00CD4E5F">
      <w:headerReference w:type="default" r:id="rId8"/>
      <w:footerReference w:type="default" r:id="rId9"/>
      <w:pgSz w:w="12240" w:h="15840"/>
      <w:pgMar w:top="1296" w:right="1008" w:bottom="720" w:left="1008"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FA00" w14:textId="77777777" w:rsidR="0004506D" w:rsidRDefault="0004506D" w:rsidP="002C4CB9">
      <w:pPr>
        <w:spacing w:after="0" w:line="240" w:lineRule="auto"/>
      </w:pPr>
      <w:r>
        <w:separator/>
      </w:r>
    </w:p>
  </w:endnote>
  <w:endnote w:type="continuationSeparator" w:id="0">
    <w:p w14:paraId="6F12AF63" w14:textId="77777777" w:rsidR="0004506D" w:rsidRDefault="0004506D" w:rsidP="002C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476832194"/>
      <w:docPartObj>
        <w:docPartGallery w:val="Page Numbers (Bottom of Page)"/>
        <w:docPartUnique/>
      </w:docPartObj>
    </w:sdtPr>
    <w:sdtEndPr/>
    <w:sdtContent>
      <w:sdt>
        <w:sdtPr>
          <w:rPr>
            <w:rFonts w:ascii="Arial Narrow" w:hAnsi="Arial Narrow"/>
            <w:sz w:val="16"/>
            <w:szCs w:val="16"/>
          </w:rPr>
          <w:id w:val="-1769616900"/>
          <w:docPartObj>
            <w:docPartGallery w:val="Page Numbers (Top of Page)"/>
            <w:docPartUnique/>
          </w:docPartObj>
        </w:sdtPr>
        <w:sdtEndPr/>
        <w:sdtContent>
          <w:p w14:paraId="67F04CB3" w14:textId="4861FA44" w:rsidR="00A63304" w:rsidRPr="00A63304" w:rsidRDefault="00A63304">
            <w:pPr>
              <w:pStyle w:val="Footer"/>
              <w:jc w:val="right"/>
              <w:rPr>
                <w:rFonts w:ascii="Arial Narrow" w:hAnsi="Arial Narrow"/>
                <w:sz w:val="16"/>
                <w:szCs w:val="16"/>
              </w:rPr>
            </w:pPr>
            <w:r w:rsidRPr="00A63304">
              <w:rPr>
                <w:rFonts w:ascii="Arial Narrow" w:hAnsi="Arial Narrow"/>
                <w:sz w:val="16"/>
                <w:szCs w:val="16"/>
              </w:rPr>
              <w:t xml:space="preserve">Page </w:t>
            </w:r>
            <w:r w:rsidRPr="00A63304">
              <w:rPr>
                <w:rFonts w:ascii="Arial Narrow" w:hAnsi="Arial Narrow"/>
                <w:b/>
                <w:bCs/>
                <w:sz w:val="16"/>
                <w:szCs w:val="16"/>
              </w:rPr>
              <w:fldChar w:fldCharType="begin"/>
            </w:r>
            <w:r w:rsidRPr="00A63304">
              <w:rPr>
                <w:rFonts w:ascii="Arial Narrow" w:hAnsi="Arial Narrow"/>
                <w:b/>
                <w:bCs/>
                <w:sz w:val="16"/>
                <w:szCs w:val="16"/>
              </w:rPr>
              <w:instrText xml:space="preserve"> PAGE </w:instrText>
            </w:r>
            <w:r w:rsidRPr="00A63304">
              <w:rPr>
                <w:rFonts w:ascii="Arial Narrow" w:hAnsi="Arial Narrow"/>
                <w:b/>
                <w:bCs/>
                <w:sz w:val="16"/>
                <w:szCs w:val="16"/>
              </w:rPr>
              <w:fldChar w:fldCharType="separate"/>
            </w:r>
            <w:r w:rsidRPr="00A63304">
              <w:rPr>
                <w:rFonts w:ascii="Arial Narrow" w:hAnsi="Arial Narrow"/>
                <w:b/>
                <w:bCs/>
                <w:noProof/>
                <w:sz w:val="16"/>
                <w:szCs w:val="16"/>
              </w:rPr>
              <w:t>2</w:t>
            </w:r>
            <w:r w:rsidRPr="00A63304">
              <w:rPr>
                <w:rFonts w:ascii="Arial Narrow" w:hAnsi="Arial Narrow"/>
                <w:b/>
                <w:bCs/>
                <w:sz w:val="16"/>
                <w:szCs w:val="16"/>
              </w:rPr>
              <w:fldChar w:fldCharType="end"/>
            </w:r>
            <w:r w:rsidRPr="00A63304">
              <w:rPr>
                <w:rFonts w:ascii="Arial Narrow" w:hAnsi="Arial Narrow"/>
                <w:sz w:val="16"/>
                <w:szCs w:val="16"/>
              </w:rPr>
              <w:t xml:space="preserve"> of </w:t>
            </w:r>
            <w:r w:rsidRPr="00A63304">
              <w:rPr>
                <w:rFonts w:ascii="Arial Narrow" w:hAnsi="Arial Narrow"/>
                <w:b/>
                <w:bCs/>
                <w:sz w:val="16"/>
                <w:szCs w:val="16"/>
              </w:rPr>
              <w:fldChar w:fldCharType="begin"/>
            </w:r>
            <w:r w:rsidRPr="00A63304">
              <w:rPr>
                <w:rFonts w:ascii="Arial Narrow" w:hAnsi="Arial Narrow"/>
                <w:b/>
                <w:bCs/>
                <w:sz w:val="16"/>
                <w:szCs w:val="16"/>
              </w:rPr>
              <w:instrText xml:space="preserve"> NUMPAGES  </w:instrText>
            </w:r>
            <w:r w:rsidRPr="00A63304">
              <w:rPr>
                <w:rFonts w:ascii="Arial Narrow" w:hAnsi="Arial Narrow"/>
                <w:b/>
                <w:bCs/>
                <w:sz w:val="16"/>
                <w:szCs w:val="16"/>
              </w:rPr>
              <w:fldChar w:fldCharType="separate"/>
            </w:r>
            <w:r w:rsidRPr="00A63304">
              <w:rPr>
                <w:rFonts w:ascii="Arial Narrow" w:hAnsi="Arial Narrow"/>
                <w:b/>
                <w:bCs/>
                <w:noProof/>
                <w:sz w:val="16"/>
                <w:szCs w:val="16"/>
              </w:rPr>
              <w:t>2</w:t>
            </w:r>
            <w:r w:rsidRPr="00A63304">
              <w:rPr>
                <w:rFonts w:ascii="Arial Narrow" w:hAnsi="Arial Narrow"/>
                <w:b/>
                <w:bCs/>
                <w:sz w:val="16"/>
                <w:szCs w:val="16"/>
              </w:rPr>
              <w:fldChar w:fldCharType="end"/>
            </w:r>
          </w:p>
        </w:sdtContent>
      </w:sdt>
    </w:sdtContent>
  </w:sdt>
  <w:p w14:paraId="38A057C5" w14:textId="1ACDDC38" w:rsidR="000E706D" w:rsidRDefault="000E706D" w:rsidP="00031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4FFE" w14:textId="77777777" w:rsidR="0004506D" w:rsidRDefault="0004506D" w:rsidP="002C4CB9">
      <w:pPr>
        <w:spacing w:after="0" w:line="240" w:lineRule="auto"/>
      </w:pPr>
      <w:r>
        <w:separator/>
      </w:r>
    </w:p>
  </w:footnote>
  <w:footnote w:type="continuationSeparator" w:id="0">
    <w:p w14:paraId="0E9C048A" w14:textId="77777777" w:rsidR="0004506D" w:rsidRDefault="0004506D" w:rsidP="002C4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EB43" w14:textId="631356E0" w:rsidR="00F74F7F" w:rsidRDefault="005C0C92" w:rsidP="005C0C92">
    <w:pPr>
      <w:pStyle w:val="Header"/>
      <w:ind w:left="-1170"/>
    </w:pPr>
    <w:r>
      <w:rPr>
        <w:noProof/>
      </w:rPr>
      <mc:AlternateContent>
        <mc:Choice Requires="wps">
          <w:drawing>
            <wp:anchor distT="0" distB="0" distL="114300" distR="114300" simplePos="0" relativeHeight="251659264" behindDoc="0" locked="0" layoutInCell="1" allowOverlap="1" wp14:anchorId="4965F6F3" wp14:editId="7E7DC86D">
              <wp:simplePos x="0" y="0"/>
              <wp:positionH relativeFrom="column">
                <wp:posOffset>4067175</wp:posOffset>
              </wp:positionH>
              <wp:positionV relativeFrom="paragraph">
                <wp:posOffset>337185</wp:posOffset>
              </wp:positionV>
              <wp:extent cx="2514600" cy="342900"/>
              <wp:effectExtent l="0" t="0" r="0" b="0"/>
              <wp:wrapNone/>
              <wp:docPr id="15137129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514600" cy="342900"/>
                      </a:xfrm>
                      <a:prstGeom prst="rect">
                        <a:avLst/>
                      </a:prstGeom>
                      <a:noFill/>
                      <a:ln w="9525">
                        <a:noFill/>
                        <a:miter lim="800000"/>
                      </a:ln>
                    </wps:spPr>
                    <wps:txbx>
                      <w:txbxContent>
                        <w:p w14:paraId="25C92AAF" w14:textId="60EC5E09" w:rsidR="00F74F7F" w:rsidRPr="002C4CB9" w:rsidRDefault="002C4CB9" w:rsidP="00F74F7F">
                          <w:pPr>
                            <w:pStyle w:val="Heading3"/>
                            <w:rPr>
                              <w:rFonts w:ascii="Times New Roman" w:hAnsi="Times New Roman" w:cs="Times New Roman"/>
                              <w:color w:val="2F5496" w:themeColor="accent1" w:themeShade="BF"/>
                            </w:rPr>
                          </w:pPr>
                          <w:r w:rsidRPr="002C4CB9">
                            <w:rPr>
                              <w:rFonts w:ascii="Times New Roman" w:hAnsi="Times New Roman" w:cs="Times New Roman"/>
                              <w:color w:val="2F5496" w:themeColor="accent1" w:themeShade="BF"/>
                              <w:sz w:val="28"/>
                              <w:szCs w:val="28"/>
                            </w:rPr>
                            <w:t>L</w:t>
                          </w:r>
                          <w:r w:rsidRPr="002C4CB9">
                            <w:rPr>
                              <w:rFonts w:ascii="Times New Roman" w:hAnsi="Times New Roman" w:cs="Times New Roman"/>
                              <w:color w:val="2F5496" w:themeColor="accent1" w:themeShade="BF"/>
                            </w:rPr>
                            <w:t xml:space="preserve">YNNFIELD </w:t>
                          </w:r>
                          <w:r w:rsidRPr="002C4CB9">
                            <w:rPr>
                              <w:rFonts w:ascii="Times New Roman" w:hAnsi="Times New Roman" w:cs="Times New Roman"/>
                              <w:color w:val="2F5496" w:themeColor="accent1" w:themeShade="BF"/>
                              <w:sz w:val="28"/>
                              <w:szCs w:val="28"/>
                            </w:rPr>
                            <w:t>W</w:t>
                          </w:r>
                          <w:r w:rsidRPr="002C4CB9">
                            <w:rPr>
                              <w:rFonts w:ascii="Times New Roman" w:hAnsi="Times New Roman" w:cs="Times New Roman"/>
                              <w:color w:val="2F5496" w:themeColor="accent1" w:themeShade="BF"/>
                            </w:rPr>
                            <w:t xml:space="preserve">ATER </w:t>
                          </w:r>
                          <w:r w:rsidRPr="002C4CB9">
                            <w:rPr>
                              <w:rFonts w:ascii="Times New Roman" w:hAnsi="Times New Roman" w:cs="Times New Roman"/>
                              <w:color w:val="2F5496" w:themeColor="accent1" w:themeShade="BF"/>
                              <w:sz w:val="28"/>
                              <w:szCs w:val="28"/>
                            </w:rPr>
                            <w:t>D</w:t>
                          </w:r>
                          <w:r w:rsidRPr="002C4CB9">
                            <w:rPr>
                              <w:rFonts w:ascii="Times New Roman" w:hAnsi="Times New Roman" w:cs="Times New Roman"/>
                              <w:color w:val="2F5496" w:themeColor="accent1" w:themeShade="BF"/>
                            </w:rPr>
                            <w:t>ISTRICT</w:t>
                          </w:r>
                        </w:p>
                        <w:p w14:paraId="31773F76" w14:textId="77777777" w:rsidR="00F74F7F" w:rsidRDefault="00F74F7F"/>
                      </w:txbxContent>
                    </wps:txbx>
                    <wps:bodyPr vert="horz"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shapetype w14:anchorId="4965F6F3" id="_x0000_t202" coordsize="21600,21600" o:spt="202" path="m,l,21600r21600,l21600,xe">
              <v:stroke joinstyle="miter"/>
              <v:path gradientshapeok="t" o:connecttype="rect"/>
            </v:shapetype>
            <v:shape id="Text Box 1" o:spid="_x0000_s1026" type="#_x0000_t202" style="position:absolute;left:0;text-align:left;margin-left:320.25pt;margin-top:26.55pt;width:19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" filled="f" stroked="f">
              <v:textbox>
                <w:txbxContent>
                  <w:p w14:paraId="25C92AAF" w14:textId="60EC5E09" w:rsidR="00F74F7F" w:rsidRPr="002C4CB9" w:rsidRDefault="002C4CB9" w:rsidP="00F74F7F">
                    <w:pPr>
                      <w:pStyle w:val="Heading3"/>
                      <w:rPr>
                        <w:rFonts w:ascii="Times New Roman" w:hAnsi="Times New Roman" w:cs="Times New Roman"/>
                        <w:color w:val="2F5496" w:themeColor="accent1" w:themeShade="BF"/>
                      </w:rPr>
                    </w:pPr>
                    <w:r w:rsidRPr="002C4CB9">
                      <w:rPr>
                        <w:rFonts w:ascii="Times New Roman" w:hAnsi="Times New Roman" w:cs="Times New Roman"/>
                        <w:color w:val="2F5496" w:themeColor="accent1" w:themeShade="BF"/>
                        <w:sz w:val="28"/>
                        <w:szCs w:val="28"/>
                      </w:rPr>
                      <w:t>L</w:t>
                    </w:r>
                    <w:r w:rsidRPr="002C4CB9">
                      <w:rPr>
                        <w:rFonts w:ascii="Times New Roman" w:hAnsi="Times New Roman" w:cs="Times New Roman"/>
                        <w:color w:val="2F5496" w:themeColor="accent1" w:themeShade="BF"/>
                      </w:rPr>
                      <w:t xml:space="preserve">YNNFIELD </w:t>
                    </w:r>
                    <w:r w:rsidRPr="002C4CB9">
                      <w:rPr>
                        <w:rFonts w:ascii="Times New Roman" w:hAnsi="Times New Roman" w:cs="Times New Roman"/>
                        <w:color w:val="2F5496" w:themeColor="accent1" w:themeShade="BF"/>
                        <w:sz w:val="28"/>
                        <w:szCs w:val="28"/>
                      </w:rPr>
                      <w:t>W</w:t>
                    </w:r>
                    <w:r w:rsidRPr="002C4CB9">
                      <w:rPr>
                        <w:rFonts w:ascii="Times New Roman" w:hAnsi="Times New Roman" w:cs="Times New Roman"/>
                        <w:color w:val="2F5496" w:themeColor="accent1" w:themeShade="BF"/>
                      </w:rPr>
                      <w:t xml:space="preserve">ATER </w:t>
                    </w:r>
                    <w:r w:rsidRPr="002C4CB9">
                      <w:rPr>
                        <w:rFonts w:ascii="Times New Roman" w:hAnsi="Times New Roman" w:cs="Times New Roman"/>
                        <w:color w:val="2F5496" w:themeColor="accent1" w:themeShade="BF"/>
                        <w:sz w:val="28"/>
                        <w:szCs w:val="28"/>
                      </w:rPr>
                      <w:t>D</w:t>
                    </w:r>
                    <w:r w:rsidRPr="002C4CB9">
                      <w:rPr>
                        <w:rFonts w:ascii="Times New Roman" w:hAnsi="Times New Roman" w:cs="Times New Roman"/>
                        <w:color w:val="2F5496" w:themeColor="accent1" w:themeShade="BF"/>
                      </w:rPr>
                      <w:t>ISTRICT</w:t>
                    </w:r>
                  </w:p>
                  <w:p w14:paraId="31773F76" w14:textId="77777777" w:rsidR="00F74F7F" w:rsidRDefault="00F74F7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20DF"/>
    <w:multiLevelType w:val="hybridMultilevel"/>
    <w:tmpl w:val="E55EEBE8"/>
    <w:lvl w:ilvl="0" w:tplc="754A36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590A6A"/>
    <w:multiLevelType w:val="hybridMultilevel"/>
    <w:tmpl w:val="92928D3A"/>
    <w:lvl w:ilvl="0" w:tplc="51F0C64E">
      <w:start w:val="1"/>
      <w:numFmt w:val="decimal"/>
      <w:lvlText w:val="%1."/>
      <w:lvlJc w:val="left"/>
      <w:pPr>
        <w:ind w:left="1080" w:hanging="360"/>
      </w:pPr>
      <w:rPr>
        <w:rFonts w:hint="default"/>
      </w:rPr>
    </w:lvl>
    <w:lvl w:ilvl="1" w:tplc="5C20939E">
      <w:start w:val="1"/>
      <w:numFmt w:val="lowerLetter"/>
      <w:lvlText w:val="%2."/>
      <w:lvlJc w:val="left"/>
      <w:pPr>
        <w:ind w:left="1800" w:hanging="360"/>
      </w:pPr>
      <w:rPr>
        <w:strike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EB71C3"/>
    <w:multiLevelType w:val="hybridMultilevel"/>
    <w:tmpl w:val="1572224A"/>
    <w:lvl w:ilvl="0" w:tplc="69AAFF5E">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B546B0"/>
    <w:multiLevelType w:val="hybridMultilevel"/>
    <w:tmpl w:val="E0A23128"/>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7776CD"/>
    <w:multiLevelType w:val="hybridMultilevel"/>
    <w:tmpl w:val="EA8C834C"/>
    <w:lvl w:ilvl="0" w:tplc="CF30EA9C">
      <w:start w:val="5"/>
      <w:numFmt w:val="bullet"/>
      <w:lvlText w:val="-"/>
      <w:lvlJc w:val="left"/>
      <w:pPr>
        <w:ind w:left="1080" w:hanging="360"/>
      </w:pPr>
      <w:rPr>
        <w:rFonts w:ascii="Arial Narrow" w:eastAsia="Times New Roman" w:hAnsi="Arial Narrow"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091895"/>
    <w:multiLevelType w:val="multilevel"/>
    <w:tmpl w:val="74A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A70F5"/>
    <w:multiLevelType w:val="hybridMultilevel"/>
    <w:tmpl w:val="EE9A4CC4"/>
    <w:lvl w:ilvl="0" w:tplc="4B2C5C04">
      <w:start w:val="1"/>
      <w:numFmt w:val="decimal"/>
      <w:lvlText w:val="%1."/>
      <w:lvlJc w:val="left"/>
      <w:pPr>
        <w:tabs>
          <w:tab w:val="num" w:pos="1440"/>
        </w:tabs>
        <w:ind w:left="1440" w:hanging="720"/>
      </w:pPr>
      <w:rPr>
        <w:rFonts w:hint="default"/>
        <w:strike w:val="0"/>
      </w:rPr>
    </w:lvl>
    <w:lvl w:ilvl="1" w:tplc="448CFE86">
      <w:start w:val="1"/>
      <w:numFmt w:val="decimal"/>
      <w:lvlText w:val="%2."/>
      <w:lvlJc w:val="left"/>
      <w:pPr>
        <w:tabs>
          <w:tab w:val="num" w:pos="1800"/>
        </w:tabs>
        <w:ind w:left="1800" w:hanging="360"/>
      </w:pPr>
      <w:rPr>
        <w:rFonts w:hint="default"/>
      </w:rPr>
    </w:lvl>
    <w:lvl w:ilvl="2" w:tplc="E7763FAE">
      <w:start w:val="1"/>
      <w:numFmt w:val="bullet"/>
      <w:lvlText w:val=""/>
      <w:lvlJc w:val="left"/>
      <w:pPr>
        <w:tabs>
          <w:tab w:val="num" w:pos="2250"/>
        </w:tabs>
        <w:ind w:left="2250" w:hanging="720"/>
      </w:pPr>
      <w:rPr>
        <w:rFonts w:ascii="Symbol" w:hAnsi="Symbol" w:hint="default"/>
      </w:rPr>
    </w:lvl>
    <w:lvl w:ilvl="3" w:tplc="7D628AB8">
      <w:start w:val="1"/>
      <w:numFmt w:val="bullet"/>
      <w:lvlText w:val=""/>
      <w:lvlJc w:val="left"/>
      <w:pPr>
        <w:tabs>
          <w:tab w:val="num" w:pos="3240"/>
        </w:tabs>
        <w:ind w:left="3240" w:hanging="360"/>
      </w:pPr>
      <w:rPr>
        <w:rFonts w:ascii="Symbol" w:hAnsi="Symbol" w:hint="default"/>
      </w:rPr>
    </w:lvl>
    <w:lvl w:ilvl="4" w:tplc="400C7A42">
      <w:start w:val="1"/>
      <w:numFmt w:val="lowerLetter"/>
      <w:lvlText w:val="%5."/>
      <w:lvlJc w:val="left"/>
      <w:pPr>
        <w:tabs>
          <w:tab w:val="num" w:pos="3960"/>
        </w:tabs>
        <w:ind w:left="3960" w:hanging="360"/>
      </w:pPr>
    </w:lvl>
    <w:lvl w:ilvl="5" w:tplc="D2EC336E" w:tentative="1">
      <w:start w:val="1"/>
      <w:numFmt w:val="lowerRoman"/>
      <w:lvlText w:val="%6."/>
      <w:lvlJc w:val="right"/>
      <w:pPr>
        <w:tabs>
          <w:tab w:val="num" w:pos="4680"/>
        </w:tabs>
        <w:ind w:left="4680" w:hanging="180"/>
      </w:pPr>
    </w:lvl>
    <w:lvl w:ilvl="6" w:tplc="6D9C8068" w:tentative="1">
      <w:start w:val="1"/>
      <w:numFmt w:val="decimal"/>
      <w:lvlText w:val="%7."/>
      <w:lvlJc w:val="left"/>
      <w:pPr>
        <w:tabs>
          <w:tab w:val="num" w:pos="5400"/>
        </w:tabs>
        <w:ind w:left="5400" w:hanging="360"/>
      </w:pPr>
    </w:lvl>
    <w:lvl w:ilvl="7" w:tplc="729423C4" w:tentative="1">
      <w:start w:val="1"/>
      <w:numFmt w:val="lowerLetter"/>
      <w:lvlText w:val="%8."/>
      <w:lvlJc w:val="left"/>
      <w:pPr>
        <w:tabs>
          <w:tab w:val="num" w:pos="6120"/>
        </w:tabs>
        <w:ind w:left="6120" w:hanging="360"/>
      </w:pPr>
    </w:lvl>
    <w:lvl w:ilvl="8" w:tplc="654A3FC0" w:tentative="1">
      <w:start w:val="1"/>
      <w:numFmt w:val="lowerRoman"/>
      <w:lvlText w:val="%9."/>
      <w:lvlJc w:val="right"/>
      <w:pPr>
        <w:tabs>
          <w:tab w:val="num" w:pos="6840"/>
        </w:tabs>
        <w:ind w:left="6840" w:hanging="180"/>
      </w:pPr>
    </w:lvl>
  </w:abstractNum>
  <w:abstractNum w:abstractNumId="7" w15:restartNumberingAfterBreak="0">
    <w:nsid w:val="7B9D090E"/>
    <w:multiLevelType w:val="hybridMultilevel"/>
    <w:tmpl w:val="00DE8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938223">
    <w:abstractNumId w:val="3"/>
  </w:num>
  <w:num w:numId="2" w16cid:durableId="1869177021">
    <w:abstractNumId w:val="2"/>
  </w:num>
  <w:num w:numId="3" w16cid:durableId="1385445531">
    <w:abstractNumId w:val="6"/>
  </w:num>
  <w:num w:numId="4" w16cid:durableId="1411198925">
    <w:abstractNumId w:val="1"/>
  </w:num>
  <w:num w:numId="5" w16cid:durableId="257831758">
    <w:abstractNumId w:val="7"/>
  </w:num>
  <w:num w:numId="6" w16cid:durableId="1050760783">
    <w:abstractNumId w:val="5"/>
  </w:num>
  <w:num w:numId="7" w16cid:durableId="2036494105">
    <w:abstractNumId w:val="4"/>
  </w:num>
  <w:num w:numId="8" w16cid:durableId="213667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B9"/>
    <w:rsid w:val="00003676"/>
    <w:rsid w:val="0000636E"/>
    <w:rsid w:val="0001012A"/>
    <w:rsid w:val="0001027A"/>
    <w:rsid w:val="00012FE8"/>
    <w:rsid w:val="00013011"/>
    <w:rsid w:val="00013039"/>
    <w:rsid w:val="0001381C"/>
    <w:rsid w:val="00014608"/>
    <w:rsid w:val="0001587F"/>
    <w:rsid w:val="00017333"/>
    <w:rsid w:val="000200ED"/>
    <w:rsid w:val="00020860"/>
    <w:rsid w:val="00021256"/>
    <w:rsid w:val="00023473"/>
    <w:rsid w:val="00026222"/>
    <w:rsid w:val="000269C1"/>
    <w:rsid w:val="00031608"/>
    <w:rsid w:val="00031EF3"/>
    <w:rsid w:val="00032708"/>
    <w:rsid w:val="0003347D"/>
    <w:rsid w:val="00035BC2"/>
    <w:rsid w:val="0003665D"/>
    <w:rsid w:val="00037FDA"/>
    <w:rsid w:val="000407D4"/>
    <w:rsid w:val="00041514"/>
    <w:rsid w:val="00042C77"/>
    <w:rsid w:val="00044DCF"/>
    <w:rsid w:val="0004506D"/>
    <w:rsid w:val="00045FD3"/>
    <w:rsid w:val="00051866"/>
    <w:rsid w:val="00054F1E"/>
    <w:rsid w:val="0006392B"/>
    <w:rsid w:val="0006404E"/>
    <w:rsid w:val="00064588"/>
    <w:rsid w:val="00064B78"/>
    <w:rsid w:val="000653A5"/>
    <w:rsid w:val="00065548"/>
    <w:rsid w:val="000663D4"/>
    <w:rsid w:val="000666C8"/>
    <w:rsid w:val="000670FD"/>
    <w:rsid w:val="00070353"/>
    <w:rsid w:val="00071012"/>
    <w:rsid w:val="00071616"/>
    <w:rsid w:val="00074A0D"/>
    <w:rsid w:val="00081841"/>
    <w:rsid w:val="000840D1"/>
    <w:rsid w:val="00084555"/>
    <w:rsid w:val="00087630"/>
    <w:rsid w:val="00090131"/>
    <w:rsid w:val="00092446"/>
    <w:rsid w:val="00092494"/>
    <w:rsid w:val="000927A4"/>
    <w:rsid w:val="000933FE"/>
    <w:rsid w:val="00093412"/>
    <w:rsid w:val="00095C12"/>
    <w:rsid w:val="00097AE0"/>
    <w:rsid w:val="000A3906"/>
    <w:rsid w:val="000A4C7F"/>
    <w:rsid w:val="000A5B55"/>
    <w:rsid w:val="000A5D85"/>
    <w:rsid w:val="000B0853"/>
    <w:rsid w:val="000B0869"/>
    <w:rsid w:val="000B23DC"/>
    <w:rsid w:val="000B5BD2"/>
    <w:rsid w:val="000C0DB3"/>
    <w:rsid w:val="000C7E33"/>
    <w:rsid w:val="000D04B6"/>
    <w:rsid w:val="000D1F58"/>
    <w:rsid w:val="000D25A9"/>
    <w:rsid w:val="000D399F"/>
    <w:rsid w:val="000D3A5C"/>
    <w:rsid w:val="000D4DD4"/>
    <w:rsid w:val="000D5883"/>
    <w:rsid w:val="000E20EC"/>
    <w:rsid w:val="000E32DF"/>
    <w:rsid w:val="000E4309"/>
    <w:rsid w:val="000E471F"/>
    <w:rsid w:val="000E487B"/>
    <w:rsid w:val="000E57C2"/>
    <w:rsid w:val="000E67B3"/>
    <w:rsid w:val="000E706D"/>
    <w:rsid w:val="000F0630"/>
    <w:rsid w:val="000F1514"/>
    <w:rsid w:val="000F32C2"/>
    <w:rsid w:val="000F529F"/>
    <w:rsid w:val="000F5BEB"/>
    <w:rsid w:val="000F624D"/>
    <w:rsid w:val="000F7655"/>
    <w:rsid w:val="0010034D"/>
    <w:rsid w:val="00100C31"/>
    <w:rsid w:val="00102CBD"/>
    <w:rsid w:val="0010437C"/>
    <w:rsid w:val="0010551A"/>
    <w:rsid w:val="00111CA7"/>
    <w:rsid w:val="0011274B"/>
    <w:rsid w:val="00112B9F"/>
    <w:rsid w:val="00114AC0"/>
    <w:rsid w:val="00117308"/>
    <w:rsid w:val="00117C14"/>
    <w:rsid w:val="00122B85"/>
    <w:rsid w:val="00122D8D"/>
    <w:rsid w:val="001244A0"/>
    <w:rsid w:val="00125625"/>
    <w:rsid w:val="00135176"/>
    <w:rsid w:val="00135447"/>
    <w:rsid w:val="001363BC"/>
    <w:rsid w:val="001378D7"/>
    <w:rsid w:val="001422AD"/>
    <w:rsid w:val="001426FD"/>
    <w:rsid w:val="00146126"/>
    <w:rsid w:val="00146A6C"/>
    <w:rsid w:val="0014746F"/>
    <w:rsid w:val="00152897"/>
    <w:rsid w:val="00152DD1"/>
    <w:rsid w:val="00155891"/>
    <w:rsid w:val="00155EB9"/>
    <w:rsid w:val="0016162C"/>
    <w:rsid w:val="001658EE"/>
    <w:rsid w:val="00166185"/>
    <w:rsid w:val="00167B80"/>
    <w:rsid w:val="00171FED"/>
    <w:rsid w:val="001732A6"/>
    <w:rsid w:val="00181546"/>
    <w:rsid w:val="00181FC7"/>
    <w:rsid w:val="00182663"/>
    <w:rsid w:val="001827A8"/>
    <w:rsid w:val="0018391C"/>
    <w:rsid w:val="00184B1B"/>
    <w:rsid w:val="00186FD1"/>
    <w:rsid w:val="001879BC"/>
    <w:rsid w:val="00187BA2"/>
    <w:rsid w:val="00190349"/>
    <w:rsid w:val="001938D2"/>
    <w:rsid w:val="00193E37"/>
    <w:rsid w:val="001A2007"/>
    <w:rsid w:val="001A466F"/>
    <w:rsid w:val="001A7A15"/>
    <w:rsid w:val="001B0D0A"/>
    <w:rsid w:val="001B21DF"/>
    <w:rsid w:val="001B5C03"/>
    <w:rsid w:val="001B6B40"/>
    <w:rsid w:val="001B72ED"/>
    <w:rsid w:val="001B76C5"/>
    <w:rsid w:val="001C0212"/>
    <w:rsid w:val="001C11E2"/>
    <w:rsid w:val="001C2702"/>
    <w:rsid w:val="001C3396"/>
    <w:rsid w:val="001C401B"/>
    <w:rsid w:val="001C467F"/>
    <w:rsid w:val="001D0605"/>
    <w:rsid w:val="001D1111"/>
    <w:rsid w:val="001D1FD6"/>
    <w:rsid w:val="001D34CE"/>
    <w:rsid w:val="001D3B43"/>
    <w:rsid w:val="001D49D4"/>
    <w:rsid w:val="001E0861"/>
    <w:rsid w:val="001E34B2"/>
    <w:rsid w:val="001E4086"/>
    <w:rsid w:val="001E5096"/>
    <w:rsid w:val="001E5277"/>
    <w:rsid w:val="001E7952"/>
    <w:rsid w:val="001F04BD"/>
    <w:rsid w:val="001F0B36"/>
    <w:rsid w:val="001F250A"/>
    <w:rsid w:val="001F2A7E"/>
    <w:rsid w:val="001F58A6"/>
    <w:rsid w:val="001F5A1F"/>
    <w:rsid w:val="001F6441"/>
    <w:rsid w:val="001F6DD6"/>
    <w:rsid w:val="001F7091"/>
    <w:rsid w:val="0020008E"/>
    <w:rsid w:val="00201F5E"/>
    <w:rsid w:val="002062AA"/>
    <w:rsid w:val="00207F70"/>
    <w:rsid w:val="00210558"/>
    <w:rsid w:val="00211473"/>
    <w:rsid w:val="00212C05"/>
    <w:rsid w:val="00212F8E"/>
    <w:rsid w:val="002143FD"/>
    <w:rsid w:val="002148A7"/>
    <w:rsid w:val="00214C0C"/>
    <w:rsid w:val="002152CE"/>
    <w:rsid w:val="00220D36"/>
    <w:rsid w:val="00223A1C"/>
    <w:rsid w:val="00227FA9"/>
    <w:rsid w:val="00231DC3"/>
    <w:rsid w:val="002334C3"/>
    <w:rsid w:val="00234298"/>
    <w:rsid w:val="00234992"/>
    <w:rsid w:val="00236E0F"/>
    <w:rsid w:val="002444E6"/>
    <w:rsid w:val="00244F90"/>
    <w:rsid w:val="00245F3C"/>
    <w:rsid w:val="002520C0"/>
    <w:rsid w:val="00252327"/>
    <w:rsid w:val="002529EC"/>
    <w:rsid w:val="0025308D"/>
    <w:rsid w:val="00253D87"/>
    <w:rsid w:val="00254288"/>
    <w:rsid w:val="002549A9"/>
    <w:rsid w:val="00254D9B"/>
    <w:rsid w:val="002550A9"/>
    <w:rsid w:val="00255976"/>
    <w:rsid w:val="00256461"/>
    <w:rsid w:val="0026067C"/>
    <w:rsid w:val="00264850"/>
    <w:rsid w:val="00267233"/>
    <w:rsid w:val="00270418"/>
    <w:rsid w:val="0027108C"/>
    <w:rsid w:val="00271250"/>
    <w:rsid w:val="002734EA"/>
    <w:rsid w:val="00274112"/>
    <w:rsid w:val="002807B7"/>
    <w:rsid w:val="002826E6"/>
    <w:rsid w:val="002840BB"/>
    <w:rsid w:val="00284294"/>
    <w:rsid w:val="00287CB9"/>
    <w:rsid w:val="00291720"/>
    <w:rsid w:val="002920EE"/>
    <w:rsid w:val="00293218"/>
    <w:rsid w:val="002A06C0"/>
    <w:rsid w:val="002A0981"/>
    <w:rsid w:val="002A1A52"/>
    <w:rsid w:val="002A4A53"/>
    <w:rsid w:val="002A5BE8"/>
    <w:rsid w:val="002A7B2D"/>
    <w:rsid w:val="002B0AEB"/>
    <w:rsid w:val="002B10AE"/>
    <w:rsid w:val="002B4062"/>
    <w:rsid w:val="002B72C3"/>
    <w:rsid w:val="002C0DC0"/>
    <w:rsid w:val="002C29D6"/>
    <w:rsid w:val="002C3717"/>
    <w:rsid w:val="002C423F"/>
    <w:rsid w:val="002C4723"/>
    <w:rsid w:val="002C4CB9"/>
    <w:rsid w:val="002C547C"/>
    <w:rsid w:val="002C73E3"/>
    <w:rsid w:val="002D04D3"/>
    <w:rsid w:val="002D3191"/>
    <w:rsid w:val="002D5644"/>
    <w:rsid w:val="002D5E3F"/>
    <w:rsid w:val="002E336F"/>
    <w:rsid w:val="002E7137"/>
    <w:rsid w:val="002E71E1"/>
    <w:rsid w:val="002F01FC"/>
    <w:rsid w:val="002F03B9"/>
    <w:rsid w:val="002F216D"/>
    <w:rsid w:val="002F323C"/>
    <w:rsid w:val="002F3C9E"/>
    <w:rsid w:val="002F42A6"/>
    <w:rsid w:val="002F4F2A"/>
    <w:rsid w:val="002F5B40"/>
    <w:rsid w:val="0030187E"/>
    <w:rsid w:val="003078DD"/>
    <w:rsid w:val="00311A81"/>
    <w:rsid w:val="00311FE5"/>
    <w:rsid w:val="0031228A"/>
    <w:rsid w:val="0031419B"/>
    <w:rsid w:val="00315D4B"/>
    <w:rsid w:val="00316A88"/>
    <w:rsid w:val="00323F56"/>
    <w:rsid w:val="00324FBB"/>
    <w:rsid w:val="00330774"/>
    <w:rsid w:val="0033502F"/>
    <w:rsid w:val="00337A81"/>
    <w:rsid w:val="003404CB"/>
    <w:rsid w:val="00343D66"/>
    <w:rsid w:val="00350371"/>
    <w:rsid w:val="00351267"/>
    <w:rsid w:val="00352AF7"/>
    <w:rsid w:val="00356599"/>
    <w:rsid w:val="0035684B"/>
    <w:rsid w:val="00356B79"/>
    <w:rsid w:val="00360EEE"/>
    <w:rsid w:val="00363DC8"/>
    <w:rsid w:val="0036465B"/>
    <w:rsid w:val="00371FE8"/>
    <w:rsid w:val="003722F7"/>
    <w:rsid w:val="00374E84"/>
    <w:rsid w:val="00375AA0"/>
    <w:rsid w:val="00376521"/>
    <w:rsid w:val="0037683F"/>
    <w:rsid w:val="00377AB0"/>
    <w:rsid w:val="00380791"/>
    <w:rsid w:val="00381199"/>
    <w:rsid w:val="003852A9"/>
    <w:rsid w:val="00386252"/>
    <w:rsid w:val="00386469"/>
    <w:rsid w:val="003866C0"/>
    <w:rsid w:val="0038726D"/>
    <w:rsid w:val="003902C9"/>
    <w:rsid w:val="003919C9"/>
    <w:rsid w:val="0039407A"/>
    <w:rsid w:val="00394401"/>
    <w:rsid w:val="00395086"/>
    <w:rsid w:val="00397261"/>
    <w:rsid w:val="003A0A30"/>
    <w:rsid w:val="003A1E60"/>
    <w:rsid w:val="003A2294"/>
    <w:rsid w:val="003A585B"/>
    <w:rsid w:val="003A7119"/>
    <w:rsid w:val="003B5CC8"/>
    <w:rsid w:val="003B6D64"/>
    <w:rsid w:val="003B6D9D"/>
    <w:rsid w:val="003B6E67"/>
    <w:rsid w:val="003C199A"/>
    <w:rsid w:val="003C359D"/>
    <w:rsid w:val="003C4263"/>
    <w:rsid w:val="003C54C8"/>
    <w:rsid w:val="003C7FE2"/>
    <w:rsid w:val="003D013F"/>
    <w:rsid w:val="003D7177"/>
    <w:rsid w:val="003D7E81"/>
    <w:rsid w:val="003E3DB8"/>
    <w:rsid w:val="003E626B"/>
    <w:rsid w:val="003E675E"/>
    <w:rsid w:val="003E79BB"/>
    <w:rsid w:val="003F55BD"/>
    <w:rsid w:val="003F60FF"/>
    <w:rsid w:val="003F668F"/>
    <w:rsid w:val="003F6F41"/>
    <w:rsid w:val="00400281"/>
    <w:rsid w:val="00400DF4"/>
    <w:rsid w:val="004019D3"/>
    <w:rsid w:val="00402167"/>
    <w:rsid w:val="004023D7"/>
    <w:rsid w:val="00407D3D"/>
    <w:rsid w:val="00411902"/>
    <w:rsid w:val="00413527"/>
    <w:rsid w:val="0041559A"/>
    <w:rsid w:val="004158F7"/>
    <w:rsid w:val="0041779A"/>
    <w:rsid w:val="00417866"/>
    <w:rsid w:val="00423163"/>
    <w:rsid w:val="00423387"/>
    <w:rsid w:val="0042395B"/>
    <w:rsid w:val="004239DF"/>
    <w:rsid w:val="00424700"/>
    <w:rsid w:val="00430855"/>
    <w:rsid w:val="004310FA"/>
    <w:rsid w:val="00431CFD"/>
    <w:rsid w:val="00432B9F"/>
    <w:rsid w:val="00434CAB"/>
    <w:rsid w:val="00435280"/>
    <w:rsid w:val="00436935"/>
    <w:rsid w:val="00436A6A"/>
    <w:rsid w:val="0043773F"/>
    <w:rsid w:val="00440D18"/>
    <w:rsid w:val="00441802"/>
    <w:rsid w:val="00441927"/>
    <w:rsid w:val="00442D93"/>
    <w:rsid w:val="00442F95"/>
    <w:rsid w:val="00443282"/>
    <w:rsid w:val="004466FC"/>
    <w:rsid w:val="00446C6E"/>
    <w:rsid w:val="004516D2"/>
    <w:rsid w:val="00452221"/>
    <w:rsid w:val="00452A9C"/>
    <w:rsid w:val="00453717"/>
    <w:rsid w:val="00454931"/>
    <w:rsid w:val="00465E73"/>
    <w:rsid w:val="00470971"/>
    <w:rsid w:val="00471FD5"/>
    <w:rsid w:val="004724F5"/>
    <w:rsid w:val="00474188"/>
    <w:rsid w:val="00474A12"/>
    <w:rsid w:val="00475A01"/>
    <w:rsid w:val="00475D2B"/>
    <w:rsid w:val="00477BF0"/>
    <w:rsid w:val="00477C99"/>
    <w:rsid w:val="0048153C"/>
    <w:rsid w:val="00481A6A"/>
    <w:rsid w:val="0048285F"/>
    <w:rsid w:val="00483008"/>
    <w:rsid w:val="004832C6"/>
    <w:rsid w:val="00483AF6"/>
    <w:rsid w:val="004913A2"/>
    <w:rsid w:val="0049467B"/>
    <w:rsid w:val="00494970"/>
    <w:rsid w:val="00495036"/>
    <w:rsid w:val="00495BF1"/>
    <w:rsid w:val="00495D8D"/>
    <w:rsid w:val="004A216F"/>
    <w:rsid w:val="004A3532"/>
    <w:rsid w:val="004A3BA2"/>
    <w:rsid w:val="004A4E67"/>
    <w:rsid w:val="004A701A"/>
    <w:rsid w:val="004A761E"/>
    <w:rsid w:val="004B211D"/>
    <w:rsid w:val="004B2FB7"/>
    <w:rsid w:val="004B3B7D"/>
    <w:rsid w:val="004B3F96"/>
    <w:rsid w:val="004B58C7"/>
    <w:rsid w:val="004B5B75"/>
    <w:rsid w:val="004B5C16"/>
    <w:rsid w:val="004B5C7F"/>
    <w:rsid w:val="004B6A3D"/>
    <w:rsid w:val="004C16D3"/>
    <w:rsid w:val="004C242E"/>
    <w:rsid w:val="004C3188"/>
    <w:rsid w:val="004C3199"/>
    <w:rsid w:val="004C3B1F"/>
    <w:rsid w:val="004C40FE"/>
    <w:rsid w:val="004C59C4"/>
    <w:rsid w:val="004C5FA8"/>
    <w:rsid w:val="004C739C"/>
    <w:rsid w:val="004C74F0"/>
    <w:rsid w:val="004D05D8"/>
    <w:rsid w:val="004D05E9"/>
    <w:rsid w:val="004D1420"/>
    <w:rsid w:val="004D3C3C"/>
    <w:rsid w:val="004D3CFB"/>
    <w:rsid w:val="004E1513"/>
    <w:rsid w:val="004E1927"/>
    <w:rsid w:val="004E1AE0"/>
    <w:rsid w:val="004E3F3B"/>
    <w:rsid w:val="004E43A4"/>
    <w:rsid w:val="004E5C63"/>
    <w:rsid w:val="004E614C"/>
    <w:rsid w:val="004E632E"/>
    <w:rsid w:val="004E699B"/>
    <w:rsid w:val="004F37A1"/>
    <w:rsid w:val="004F6244"/>
    <w:rsid w:val="004F639B"/>
    <w:rsid w:val="0050196D"/>
    <w:rsid w:val="005037A2"/>
    <w:rsid w:val="005126AF"/>
    <w:rsid w:val="005130B9"/>
    <w:rsid w:val="00514A36"/>
    <w:rsid w:val="00514BDB"/>
    <w:rsid w:val="005150BA"/>
    <w:rsid w:val="00521D95"/>
    <w:rsid w:val="0052246E"/>
    <w:rsid w:val="00523336"/>
    <w:rsid w:val="00525D2C"/>
    <w:rsid w:val="00525F68"/>
    <w:rsid w:val="00527079"/>
    <w:rsid w:val="00530F8D"/>
    <w:rsid w:val="00531BCE"/>
    <w:rsid w:val="00534D47"/>
    <w:rsid w:val="0054063D"/>
    <w:rsid w:val="0054735C"/>
    <w:rsid w:val="00551EC6"/>
    <w:rsid w:val="00551FBD"/>
    <w:rsid w:val="0055675B"/>
    <w:rsid w:val="00557C83"/>
    <w:rsid w:val="005602BF"/>
    <w:rsid w:val="005619AE"/>
    <w:rsid w:val="00562F6F"/>
    <w:rsid w:val="00563480"/>
    <w:rsid w:val="005642A1"/>
    <w:rsid w:val="005711E5"/>
    <w:rsid w:val="00574FF9"/>
    <w:rsid w:val="005762AB"/>
    <w:rsid w:val="0057686B"/>
    <w:rsid w:val="005825D8"/>
    <w:rsid w:val="00586E97"/>
    <w:rsid w:val="005919AF"/>
    <w:rsid w:val="00594377"/>
    <w:rsid w:val="0059449F"/>
    <w:rsid w:val="005960D0"/>
    <w:rsid w:val="005A1474"/>
    <w:rsid w:val="005A2966"/>
    <w:rsid w:val="005A5857"/>
    <w:rsid w:val="005A599A"/>
    <w:rsid w:val="005A6081"/>
    <w:rsid w:val="005A6E81"/>
    <w:rsid w:val="005A708F"/>
    <w:rsid w:val="005B5274"/>
    <w:rsid w:val="005C0C92"/>
    <w:rsid w:val="005C161D"/>
    <w:rsid w:val="005C1E81"/>
    <w:rsid w:val="005C61A7"/>
    <w:rsid w:val="005C6915"/>
    <w:rsid w:val="005D0132"/>
    <w:rsid w:val="005D0179"/>
    <w:rsid w:val="005D0C21"/>
    <w:rsid w:val="005D20B4"/>
    <w:rsid w:val="005D21F9"/>
    <w:rsid w:val="005D3718"/>
    <w:rsid w:val="005D3CAC"/>
    <w:rsid w:val="005D7E02"/>
    <w:rsid w:val="005D7FE8"/>
    <w:rsid w:val="005E04E0"/>
    <w:rsid w:val="005E345F"/>
    <w:rsid w:val="005F5BB0"/>
    <w:rsid w:val="005F7007"/>
    <w:rsid w:val="0060110E"/>
    <w:rsid w:val="00601F49"/>
    <w:rsid w:val="00604ECC"/>
    <w:rsid w:val="00605A58"/>
    <w:rsid w:val="00605F30"/>
    <w:rsid w:val="0060621D"/>
    <w:rsid w:val="00606D4C"/>
    <w:rsid w:val="00607C14"/>
    <w:rsid w:val="00607D29"/>
    <w:rsid w:val="00610353"/>
    <w:rsid w:val="0061297D"/>
    <w:rsid w:val="00612ABF"/>
    <w:rsid w:val="00615D7D"/>
    <w:rsid w:val="006166F2"/>
    <w:rsid w:val="00620AE2"/>
    <w:rsid w:val="006305E9"/>
    <w:rsid w:val="00631BDB"/>
    <w:rsid w:val="00631D43"/>
    <w:rsid w:val="00633A13"/>
    <w:rsid w:val="0063487B"/>
    <w:rsid w:val="00635318"/>
    <w:rsid w:val="00636EDC"/>
    <w:rsid w:val="006378A0"/>
    <w:rsid w:val="00641395"/>
    <w:rsid w:val="00641E5E"/>
    <w:rsid w:val="00644C6D"/>
    <w:rsid w:val="00650324"/>
    <w:rsid w:val="0065441A"/>
    <w:rsid w:val="006560AA"/>
    <w:rsid w:val="00656BE5"/>
    <w:rsid w:val="006606BA"/>
    <w:rsid w:val="00662F89"/>
    <w:rsid w:val="00664E06"/>
    <w:rsid w:val="00666AF3"/>
    <w:rsid w:val="00666C33"/>
    <w:rsid w:val="00671A6B"/>
    <w:rsid w:val="00673A16"/>
    <w:rsid w:val="0067490D"/>
    <w:rsid w:val="00675E4E"/>
    <w:rsid w:val="006761DA"/>
    <w:rsid w:val="00681D71"/>
    <w:rsid w:val="00686A8D"/>
    <w:rsid w:val="00690B97"/>
    <w:rsid w:val="00692819"/>
    <w:rsid w:val="00694BF4"/>
    <w:rsid w:val="00694E28"/>
    <w:rsid w:val="00696824"/>
    <w:rsid w:val="006A169A"/>
    <w:rsid w:val="006A1CD3"/>
    <w:rsid w:val="006A2B6A"/>
    <w:rsid w:val="006A2C6B"/>
    <w:rsid w:val="006A52ED"/>
    <w:rsid w:val="006A5519"/>
    <w:rsid w:val="006A6461"/>
    <w:rsid w:val="006A64DC"/>
    <w:rsid w:val="006A7837"/>
    <w:rsid w:val="006B0AF6"/>
    <w:rsid w:val="006B20F5"/>
    <w:rsid w:val="006B2768"/>
    <w:rsid w:val="006B3982"/>
    <w:rsid w:val="006B745E"/>
    <w:rsid w:val="006C1FE1"/>
    <w:rsid w:val="006C25AC"/>
    <w:rsid w:val="006C2F1B"/>
    <w:rsid w:val="006C3522"/>
    <w:rsid w:val="006C3973"/>
    <w:rsid w:val="006C53E1"/>
    <w:rsid w:val="006C5BD2"/>
    <w:rsid w:val="006D166C"/>
    <w:rsid w:val="006D3501"/>
    <w:rsid w:val="006D5C9F"/>
    <w:rsid w:val="006D617D"/>
    <w:rsid w:val="006D64B0"/>
    <w:rsid w:val="006D686A"/>
    <w:rsid w:val="006D68A6"/>
    <w:rsid w:val="006D7331"/>
    <w:rsid w:val="006E011E"/>
    <w:rsid w:val="006E012F"/>
    <w:rsid w:val="006E0B66"/>
    <w:rsid w:val="006E1390"/>
    <w:rsid w:val="006E2F70"/>
    <w:rsid w:val="006E310A"/>
    <w:rsid w:val="006E3640"/>
    <w:rsid w:val="006E4806"/>
    <w:rsid w:val="006E7788"/>
    <w:rsid w:val="006F0981"/>
    <w:rsid w:val="006F40A7"/>
    <w:rsid w:val="006F7228"/>
    <w:rsid w:val="00701052"/>
    <w:rsid w:val="0070207A"/>
    <w:rsid w:val="0070442C"/>
    <w:rsid w:val="00713C29"/>
    <w:rsid w:val="00717DE2"/>
    <w:rsid w:val="00722566"/>
    <w:rsid w:val="00722F3B"/>
    <w:rsid w:val="0072425A"/>
    <w:rsid w:val="00724D95"/>
    <w:rsid w:val="00726307"/>
    <w:rsid w:val="00726619"/>
    <w:rsid w:val="0072701C"/>
    <w:rsid w:val="0072781F"/>
    <w:rsid w:val="00732561"/>
    <w:rsid w:val="00733DEE"/>
    <w:rsid w:val="0073637C"/>
    <w:rsid w:val="007365D5"/>
    <w:rsid w:val="007403AA"/>
    <w:rsid w:val="00741047"/>
    <w:rsid w:val="007424E4"/>
    <w:rsid w:val="00745C0B"/>
    <w:rsid w:val="007506C4"/>
    <w:rsid w:val="007511AF"/>
    <w:rsid w:val="00751AA6"/>
    <w:rsid w:val="00753C66"/>
    <w:rsid w:val="00754547"/>
    <w:rsid w:val="007563FA"/>
    <w:rsid w:val="00756649"/>
    <w:rsid w:val="00760EC7"/>
    <w:rsid w:val="00765AA9"/>
    <w:rsid w:val="007676CB"/>
    <w:rsid w:val="00770096"/>
    <w:rsid w:val="00774A8C"/>
    <w:rsid w:val="00775C4D"/>
    <w:rsid w:val="00781CDD"/>
    <w:rsid w:val="00781E29"/>
    <w:rsid w:val="00783567"/>
    <w:rsid w:val="00783647"/>
    <w:rsid w:val="007842DF"/>
    <w:rsid w:val="00785343"/>
    <w:rsid w:val="007861BF"/>
    <w:rsid w:val="00791CCA"/>
    <w:rsid w:val="00791E9B"/>
    <w:rsid w:val="00792CCC"/>
    <w:rsid w:val="007A000C"/>
    <w:rsid w:val="007A55D9"/>
    <w:rsid w:val="007B3679"/>
    <w:rsid w:val="007B4B5C"/>
    <w:rsid w:val="007C0894"/>
    <w:rsid w:val="007C3A27"/>
    <w:rsid w:val="007C5220"/>
    <w:rsid w:val="007D03DF"/>
    <w:rsid w:val="007D4B0B"/>
    <w:rsid w:val="007D7A26"/>
    <w:rsid w:val="007E22B9"/>
    <w:rsid w:val="007E2AF7"/>
    <w:rsid w:val="007E4540"/>
    <w:rsid w:val="007E458B"/>
    <w:rsid w:val="007E52D1"/>
    <w:rsid w:val="007E61F1"/>
    <w:rsid w:val="007F197F"/>
    <w:rsid w:val="007F1B25"/>
    <w:rsid w:val="007F2BCA"/>
    <w:rsid w:val="007F370B"/>
    <w:rsid w:val="007F446F"/>
    <w:rsid w:val="007F57F8"/>
    <w:rsid w:val="007F6198"/>
    <w:rsid w:val="007F6DEC"/>
    <w:rsid w:val="007F793D"/>
    <w:rsid w:val="008003C7"/>
    <w:rsid w:val="00800474"/>
    <w:rsid w:val="008022E7"/>
    <w:rsid w:val="00803D98"/>
    <w:rsid w:val="008062F9"/>
    <w:rsid w:val="00807745"/>
    <w:rsid w:val="00811553"/>
    <w:rsid w:val="00817E8A"/>
    <w:rsid w:val="00817F68"/>
    <w:rsid w:val="00820EB4"/>
    <w:rsid w:val="00821809"/>
    <w:rsid w:val="00822351"/>
    <w:rsid w:val="00824CBF"/>
    <w:rsid w:val="00826504"/>
    <w:rsid w:val="008266FF"/>
    <w:rsid w:val="0083244C"/>
    <w:rsid w:val="00832A69"/>
    <w:rsid w:val="00833219"/>
    <w:rsid w:val="0083515D"/>
    <w:rsid w:val="00840D39"/>
    <w:rsid w:val="00843AAC"/>
    <w:rsid w:val="00845E43"/>
    <w:rsid w:val="00845E84"/>
    <w:rsid w:val="008510A6"/>
    <w:rsid w:val="00851835"/>
    <w:rsid w:val="00852B3C"/>
    <w:rsid w:val="00856FE6"/>
    <w:rsid w:val="00870FCD"/>
    <w:rsid w:val="008730ED"/>
    <w:rsid w:val="008737D7"/>
    <w:rsid w:val="008746AB"/>
    <w:rsid w:val="008770B4"/>
    <w:rsid w:val="00880312"/>
    <w:rsid w:val="00882BD4"/>
    <w:rsid w:val="0088464B"/>
    <w:rsid w:val="00885B2E"/>
    <w:rsid w:val="0088743F"/>
    <w:rsid w:val="00892A84"/>
    <w:rsid w:val="00893098"/>
    <w:rsid w:val="008936AD"/>
    <w:rsid w:val="00893B68"/>
    <w:rsid w:val="00897F23"/>
    <w:rsid w:val="008A1221"/>
    <w:rsid w:val="008A1537"/>
    <w:rsid w:val="008A3F00"/>
    <w:rsid w:val="008A7165"/>
    <w:rsid w:val="008B0951"/>
    <w:rsid w:val="008B43D7"/>
    <w:rsid w:val="008B4CE8"/>
    <w:rsid w:val="008B61E4"/>
    <w:rsid w:val="008C0012"/>
    <w:rsid w:val="008C24A4"/>
    <w:rsid w:val="008C38A9"/>
    <w:rsid w:val="008D0B58"/>
    <w:rsid w:val="008D5790"/>
    <w:rsid w:val="008D638C"/>
    <w:rsid w:val="008E3C38"/>
    <w:rsid w:val="008E4AB2"/>
    <w:rsid w:val="008E55B9"/>
    <w:rsid w:val="008E6C22"/>
    <w:rsid w:val="008F095C"/>
    <w:rsid w:val="008F2DBA"/>
    <w:rsid w:val="008F49F6"/>
    <w:rsid w:val="008F66A4"/>
    <w:rsid w:val="00901A19"/>
    <w:rsid w:val="009025F4"/>
    <w:rsid w:val="00902C28"/>
    <w:rsid w:val="009121E2"/>
    <w:rsid w:val="00913346"/>
    <w:rsid w:val="00914EED"/>
    <w:rsid w:val="00915524"/>
    <w:rsid w:val="009155DB"/>
    <w:rsid w:val="009178D1"/>
    <w:rsid w:val="009241E8"/>
    <w:rsid w:val="009245F6"/>
    <w:rsid w:val="009269A5"/>
    <w:rsid w:val="00927D4D"/>
    <w:rsid w:val="00931856"/>
    <w:rsid w:val="009330BB"/>
    <w:rsid w:val="00934AA8"/>
    <w:rsid w:val="009378DD"/>
    <w:rsid w:val="00944E82"/>
    <w:rsid w:val="009462DB"/>
    <w:rsid w:val="00946E7A"/>
    <w:rsid w:val="00947AF7"/>
    <w:rsid w:val="00947C77"/>
    <w:rsid w:val="00956E94"/>
    <w:rsid w:val="00960025"/>
    <w:rsid w:val="00966EA9"/>
    <w:rsid w:val="00971898"/>
    <w:rsid w:val="00972DEC"/>
    <w:rsid w:val="00972FD6"/>
    <w:rsid w:val="009768F2"/>
    <w:rsid w:val="00980714"/>
    <w:rsid w:val="0098133B"/>
    <w:rsid w:val="00981D36"/>
    <w:rsid w:val="0098264E"/>
    <w:rsid w:val="00992198"/>
    <w:rsid w:val="009A2973"/>
    <w:rsid w:val="009A53A4"/>
    <w:rsid w:val="009A58B0"/>
    <w:rsid w:val="009A7235"/>
    <w:rsid w:val="009B04FC"/>
    <w:rsid w:val="009B19EC"/>
    <w:rsid w:val="009B3A50"/>
    <w:rsid w:val="009B408C"/>
    <w:rsid w:val="009B43F6"/>
    <w:rsid w:val="009B4479"/>
    <w:rsid w:val="009B74AD"/>
    <w:rsid w:val="009C0E85"/>
    <w:rsid w:val="009C1467"/>
    <w:rsid w:val="009C6FF7"/>
    <w:rsid w:val="009C7A83"/>
    <w:rsid w:val="009D11A9"/>
    <w:rsid w:val="009D13C8"/>
    <w:rsid w:val="009D1478"/>
    <w:rsid w:val="009D2225"/>
    <w:rsid w:val="009D25B3"/>
    <w:rsid w:val="009D2F8A"/>
    <w:rsid w:val="009D3083"/>
    <w:rsid w:val="009E351A"/>
    <w:rsid w:val="009E3D4A"/>
    <w:rsid w:val="009E596D"/>
    <w:rsid w:val="009F3D59"/>
    <w:rsid w:val="009F3E9B"/>
    <w:rsid w:val="00A000A8"/>
    <w:rsid w:val="00A04332"/>
    <w:rsid w:val="00A06565"/>
    <w:rsid w:val="00A1172D"/>
    <w:rsid w:val="00A1367B"/>
    <w:rsid w:val="00A13FF2"/>
    <w:rsid w:val="00A144CC"/>
    <w:rsid w:val="00A1508B"/>
    <w:rsid w:val="00A160E8"/>
    <w:rsid w:val="00A171DA"/>
    <w:rsid w:val="00A17B0A"/>
    <w:rsid w:val="00A216D3"/>
    <w:rsid w:val="00A21CEB"/>
    <w:rsid w:val="00A22644"/>
    <w:rsid w:val="00A2367A"/>
    <w:rsid w:val="00A238C9"/>
    <w:rsid w:val="00A23E84"/>
    <w:rsid w:val="00A2408E"/>
    <w:rsid w:val="00A25AD1"/>
    <w:rsid w:val="00A26B1C"/>
    <w:rsid w:val="00A27DFE"/>
    <w:rsid w:val="00A307A6"/>
    <w:rsid w:val="00A30EA3"/>
    <w:rsid w:val="00A33EF2"/>
    <w:rsid w:val="00A35386"/>
    <w:rsid w:val="00A40055"/>
    <w:rsid w:val="00A429E2"/>
    <w:rsid w:val="00A437EA"/>
    <w:rsid w:val="00A46FBA"/>
    <w:rsid w:val="00A47A3F"/>
    <w:rsid w:val="00A51B83"/>
    <w:rsid w:val="00A53D81"/>
    <w:rsid w:val="00A53EB1"/>
    <w:rsid w:val="00A5506A"/>
    <w:rsid w:val="00A554B0"/>
    <w:rsid w:val="00A60403"/>
    <w:rsid w:val="00A6199A"/>
    <w:rsid w:val="00A63304"/>
    <w:rsid w:val="00A64121"/>
    <w:rsid w:val="00A65601"/>
    <w:rsid w:val="00A65B2B"/>
    <w:rsid w:val="00A66B93"/>
    <w:rsid w:val="00A73B0A"/>
    <w:rsid w:val="00A746D7"/>
    <w:rsid w:val="00A76666"/>
    <w:rsid w:val="00A77DC5"/>
    <w:rsid w:val="00A80314"/>
    <w:rsid w:val="00A80E4B"/>
    <w:rsid w:val="00A819EF"/>
    <w:rsid w:val="00A82577"/>
    <w:rsid w:val="00A849D0"/>
    <w:rsid w:val="00A87C56"/>
    <w:rsid w:val="00A907C8"/>
    <w:rsid w:val="00A90AC5"/>
    <w:rsid w:val="00A94D8A"/>
    <w:rsid w:val="00A97D37"/>
    <w:rsid w:val="00AA05D5"/>
    <w:rsid w:val="00AA157D"/>
    <w:rsid w:val="00AA2F50"/>
    <w:rsid w:val="00AA4A69"/>
    <w:rsid w:val="00AA53A9"/>
    <w:rsid w:val="00AB10AC"/>
    <w:rsid w:val="00AB10D8"/>
    <w:rsid w:val="00AB2858"/>
    <w:rsid w:val="00AB441F"/>
    <w:rsid w:val="00AB4EC4"/>
    <w:rsid w:val="00AB515F"/>
    <w:rsid w:val="00AB6556"/>
    <w:rsid w:val="00AC1E96"/>
    <w:rsid w:val="00AC39AF"/>
    <w:rsid w:val="00AC42BC"/>
    <w:rsid w:val="00AC6091"/>
    <w:rsid w:val="00AD05BC"/>
    <w:rsid w:val="00AD1462"/>
    <w:rsid w:val="00AD4BB1"/>
    <w:rsid w:val="00AD59B1"/>
    <w:rsid w:val="00AD61C4"/>
    <w:rsid w:val="00AE13BE"/>
    <w:rsid w:val="00AE272E"/>
    <w:rsid w:val="00AE31A7"/>
    <w:rsid w:val="00AE496E"/>
    <w:rsid w:val="00AE5E8B"/>
    <w:rsid w:val="00AF19D7"/>
    <w:rsid w:val="00AF500F"/>
    <w:rsid w:val="00AF5F58"/>
    <w:rsid w:val="00AF6BF1"/>
    <w:rsid w:val="00AF6E29"/>
    <w:rsid w:val="00AF7648"/>
    <w:rsid w:val="00B04DD0"/>
    <w:rsid w:val="00B05A73"/>
    <w:rsid w:val="00B1256F"/>
    <w:rsid w:val="00B1350B"/>
    <w:rsid w:val="00B1513C"/>
    <w:rsid w:val="00B15D0F"/>
    <w:rsid w:val="00B17AF6"/>
    <w:rsid w:val="00B2263F"/>
    <w:rsid w:val="00B26A23"/>
    <w:rsid w:val="00B26DCC"/>
    <w:rsid w:val="00B30953"/>
    <w:rsid w:val="00B33588"/>
    <w:rsid w:val="00B339FA"/>
    <w:rsid w:val="00B33C05"/>
    <w:rsid w:val="00B36500"/>
    <w:rsid w:val="00B36DA7"/>
    <w:rsid w:val="00B418F4"/>
    <w:rsid w:val="00B42BAC"/>
    <w:rsid w:val="00B47D3D"/>
    <w:rsid w:val="00B50506"/>
    <w:rsid w:val="00B505FF"/>
    <w:rsid w:val="00B52AC1"/>
    <w:rsid w:val="00B54CB7"/>
    <w:rsid w:val="00B552A5"/>
    <w:rsid w:val="00B55A44"/>
    <w:rsid w:val="00B56123"/>
    <w:rsid w:val="00B56AB4"/>
    <w:rsid w:val="00B570EC"/>
    <w:rsid w:val="00B575CC"/>
    <w:rsid w:val="00B6666E"/>
    <w:rsid w:val="00B67A7C"/>
    <w:rsid w:val="00B71A2D"/>
    <w:rsid w:val="00B71C94"/>
    <w:rsid w:val="00B729A3"/>
    <w:rsid w:val="00B75343"/>
    <w:rsid w:val="00B75633"/>
    <w:rsid w:val="00B777ED"/>
    <w:rsid w:val="00B8107D"/>
    <w:rsid w:val="00B811E7"/>
    <w:rsid w:val="00B81D5E"/>
    <w:rsid w:val="00B82B0A"/>
    <w:rsid w:val="00B8368C"/>
    <w:rsid w:val="00B90017"/>
    <w:rsid w:val="00B90DA2"/>
    <w:rsid w:val="00B9524F"/>
    <w:rsid w:val="00B95495"/>
    <w:rsid w:val="00BA0946"/>
    <w:rsid w:val="00BA0D4C"/>
    <w:rsid w:val="00BA17B4"/>
    <w:rsid w:val="00BA342B"/>
    <w:rsid w:val="00BA41D6"/>
    <w:rsid w:val="00BA4AF6"/>
    <w:rsid w:val="00BA4C6B"/>
    <w:rsid w:val="00BA7EFF"/>
    <w:rsid w:val="00BB0FC2"/>
    <w:rsid w:val="00BB1CC1"/>
    <w:rsid w:val="00BB22B1"/>
    <w:rsid w:val="00BB4FA7"/>
    <w:rsid w:val="00BC272E"/>
    <w:rsid w:val="00BC5324"/>
    <w:rsid w:val="00BC5904"/>
    <w:rsid w:val="00BC5C0E"/>
    <w:rsid w:val="00BC6B3E"/>
    <w:rsid w:val="00BD2123"/>
    <w:rsid w:val="00BD3CEC"/>
    <w:rsid w:val="00BD4061"/>
    <w:rsid w:val="00BD41BC"/>
    <w:rsid w:val="00BD4682"/>
    <w:rsid w:val="00BD6699"/>
    <w:rsid w:val="00BE2C03"/>
    <w:rsid w:val="00BE49C3"/>
    <w:rsid w:val="00BE63F3"/>
    <w:rsid w:val="00BE6406"/>
    <w:rsid w:val="00BE6A4E"/>
    <w:rsid w:val="00BE6D17"/>
    <w:rsid w:val="00BF2082"/>
    <w:rsid w:val="00BF39CF"/>
    <w:rsid w:val="00BF3BD4"/>
    <w:rsid w:val="00BF57B3"/>
    <w:rsid w:val="00BF5E9D"/>
    <w:rsid w:val="00BF723A"/>
    <w:rsid w:val="00C019A9"/>
    <w:rsid w:val="00C04C0E"/>
    <w:rsid w:val="00C05362"/>
    <w:rsid w:val="00C05524"/>
    <w:rsid w:val="00C05D44"/>
    <w:rsid w:val="00C136B6"/>
    <w:rsid w:val="00C15B92"/>
    <w:rsid w:val="00C15E0F"/>
    <w:rsid w:val="00C16DA7"/>
    <w:rsid w:val="00C17D68"/>
    <w:rsid w:val="00C24BA8"/>
    <w:rsid w:val="00C26301"/>
    <w:rsid w:val="00C27705"/>
    <w:rsid w:val="00C27D89"/>
    <w:rsid w:val="00C30436"/>
    <w:rsid w:val="00C34C6D"/>
    <w:rsid w:val="00C35CA2"/>
    <w:rsid w:val="00C3681B"/>
    <w:rsid w:val="00C37171"/>
    <w:rsid w:val="00C4211A"/>
    <w:rsid w:val="00C4239C"/>
    <w:rsid w:val="00C42D3B"/>
    <w:rsid w:val="00C46086"/>
    <w:rsid w:val="00C465CD"/>
    <w:rsid w:val="00C469E4"/>
    <w:rsid w:val="00C54B39"/>
    <w:rsid w:val="00C56456"/>
    <w:rsid w:val="00C56FDE"/>
    <w:rsid w:val="00C60942"/>
    <w:rsid w:val="00C61C4E"/>
    <w:rsid w:val="00C61DB1"/>
    <w:rsid w:val="00C671E3"/>
    <w:rsid w:val="00C70609"/>
    <w:rsid w:val="00C70BAA"/>
    <w:rsid w:val="00C80955"/>
    <w:rsid w:val="00C86393"/>
    <w:rsid w:val="00C87141"/>
    <w:rsid w:val="00C9282F"/>
    <w:rsid w:val="00C967C0"/>
    <w:rsid w:val="00CA5972"/>
    <w:rsid w:val="00CA632A"/>
    <w:rsid w:val="00CA7BF4"/>
    <w:rsid w:val="00CB0097"/>
    <w:rsid w:val="00CB0B59"/>
    <w:rsid w:val="00CB352C"/>
    <w:rsid w:val="00CB36F0"/>
    <w:rsid w:val="00CB5C8C"/>
    <w:rsid w:val="00CB689E"/>
    <w:rsid w:val="00CC0F5B"/>
    <w:rsid w:val="00CC142B"/>
    <w:rsid w:val="00CC4944"/>
    <w:rsid w:val="00CC57FC"/>
    <w:rsid w:val="00CC6613"/>
    <w:rsid w:val="00CC7EB2"/>
    <w:rsid w:val="00CD0CBB"/>
    <w:rsid w:val="00CD24C8"/>
    <w:rsid w:val="00CD4E5F"/>
    <w:rsid w:val="00CD5A9C"/>
    <w:rsid w:val="00CE14C2"/>
    <w:rsid w:val="00CE2DC0"/>
    <w:rsid w:val="00CE2F8C"/>
    <w:rsid w:val="00CE34AB"/>
    <w:rsid w:val="00CE3E31"/>
    <w:rsid w:val="00CE5BEF"/>
    <w:rsid w:val="00CF01A1"/>
    <w:rsid w:val="00CF258C"/>
    <w:rsid w:val="00CF42CB"/>
    <w:rsid w:val="00CF4A4C"/>
    <w:rsid w:val="00CF6E6E"/>
    <w:rsid w:val="00CF6F7E"/>
    <w:rsid w:val="00CF7CAC"/>
    <w:rsid w:val="00CF7EF6"/>
    <w:rsid w:val="00D03393"/>
    <w:rsid w:val="00D05B23"/>
    <w:rsid w:val="00D06355"/>
    <w:rsid w:val="00D07838"/>
    <w:rsid w:val="00D15E01"/>
    <w:rsid w:val="00D1755D"/>
    <w:rsid w:val="00D22240"/>
    <w:rsid w:val="00D24CDB"/>
    <w:rsid w:val="00D27C92"/>
    <w:rsid w:val="00D30B0C"/>
    <w:rsid w:val="00D30B8C"/>
    <w:rsid w:val="00D30F09"/>
    <w:rsid w:val="00D3601C"/>
    <w:rsid w:val="00D4108A"/>
    <w:rsid w:val="00D43EF0"/>
    <w:rsid w:val="00D44B7B"/>
    <w:rsid w:val="00D47397"/>
    <w:rsid w:val="00D500E9"/>
    <w:rsid w:val="00D507E8"/>
    <w:rsid w:val="00D50BC7"/>
    <w:rsid w:val="00D51924"/>
    <w:rsid w:val="00D53D18"/>
    <w:rsid w:val="00D54B6B"/>
    <w:rsid w:val="00D55E01"/>
    <w:rsid w:val="00D56A84"/>
    <w:rsid w:val="00D57C90"/>
    <w:rsid w:val="00D6073E"/>
    <w:rsid w:val="00D61604"/>
    <w:rsid w:val="00D633E8"/>
    <w:rsid w:val="00D64736"/>
    <w:rsid w:val="00D64D2E"/>
    <w:rsid w:val="00D705A4"/>
    <w:rsid w:val="00D71C11"/>
    <w:rsid w:val="00D76F7F"/>
    <w:rsid w:val="00D77212"/>
    <w:rsid w:val="00D80B2C"/>
    <w:rsid w:val="00D84192"/>
    <w:rsid w:val="00D91BE4"/>
    <w:rsid w:val="00D92F76"/>
    <w:rsid w:val="00D955CD"/>
    <w:rsid w:val="00D96A2B"/>
    <w:rsid w:val="00DA05B0"/>
    <w:rsid w:val="00DA2A03"/>
    <w:rsid w:val="00DA50B1"/>
    <w:rsid w:val="00DA75E9"/>
    <w:rsid w:val="00DB02E5"/>
    <w:rsid w:val="00DB61A7"/>
    <w:rsid w:val="00DB644B"/>
    <w:rsid w:val="00DB6519"/>
    <w:rsid w:val="00DB6AD5"/>
    <w:rsid w:val="00DC1299"/>
    <w:rsid w:val="00DC70D5"/>
    <w:rsid w:val="00DC74E1"/>
    <w:rsid w:val="00DC796A"/>
    <w:rsid w:val="00DD063D"/>
    <w:rsid w:val="00DD0CC5"/>
    <w:rsid w:val="00DD2A49"/>
    <w:rsid w:val="00DD4E47"/>
    <w:rsid w:val="00DD7489"/>
    <w:rsid w:val="00DE1A50"/>
    <w:rsid w:val="00DE4B6A"/>
    <w:rsid w:val="00DE4D62"/>
    <w:rsid w:val="00DE523F"/>
    <w:rsid w:val="00DE5517"/>
    <w:rsid w:val="00DE6FC3"/>
    <w:rsid w:val="00DF0422"/>
    <w:rsid w:val="00DF1A7E"/>
    <w:rsid w:val="00DF285E"/>
    <w:rsid w:val="00DF692A"/>
    <w:rsid w:val="00E001BA"/>
    <w:rsid w:val="00E020DF"/>
    <w:rsid w:val="00E02330"/>
    <w:rsid w:val="00E0606A"/>
    <w:rsid w:val="00E0691F"/>
    <w:rsid w:val="00E06F40"/>
    <w:rsid w:val="00E115D5"/>
    <w:rsid w:val="00E129CB"/>
    <w:rsid w:val="00E1331F"/>
    <w:rsid w:val="00E175B9"/>
    <w:rsid w:val="00E2269E"/>
    <w:rsid w:val="00E22978"/>
    <w:rsid w:val="00E2459E"/>
    <w:rsid w:val="00E2751B"/>
    <w:rsid w:val="00E326A5"/>
    <w:rsid w:val="00E32A7D"/>
    <w:rsid w:val="00E32C66"/>
    <w:rsid w:val="00E3351E"/>
    <w:rsid w:val="00E418B2"/>
    <w:rsid w:val="00E4481F"/>
    <w:rsid w:val="00E449DB"/>
    <w:rsid w:val="00E44EDB"/>
    <w:rsid w:val="00E45BC2"/>
    <w:rsid w:val="00E50A34"/>
    <w:rsid w:val="00E53FD2"/>
    <w:rsid w:val="00E54ADA"/>
    <w:rsid w:val="00E54F5E"/>
    <w:rsid w:val="00E615F6"/>
    <w:rsid w:val="00E618FB"/>
    <w:rsid w:val="00E61F34"/>
    <w:rsid w:val="00E6460C"/>
    <w:rsid w:val="00E64BC8"/>
    <w:rsid w:val="00E65A49"/>
    <w:rsid w:val="00E70273"/>
    <w:rsid w:val="00E72767"/>
    <w:rsid w:val="00E7578B"/>
    <w:rsid w:val="00E77883"/>
    <w:rsid w:val="00E83AAD"/>
    <w:rsid w:val="00E83C15"/>
    <w:rsid w:val="00E842FB"/>
    <w:rsid w:val="00E84CEE"/>
    <w:rsid w:val="00E85592"/>
    <w:rsid w:val="00E87085"/>
    <w:rsid w:val="00E9009F"/>
    <w:rsid w:val="00E91068"/>
    <w:rsid w:val="00E9214D"/>
    <w:rsid w:val="00E93039"/>
    <w:rsid w:val="00E93691"/>
    <w:rsid w:val="00E964A1"/>
    <w:rsid w:val="00E97CDB"/>
    <w:rsid w:val="00EA4653"/>
    <w:rsid w:val="00EA60BD"/>
    <w:rsid w:val="00EB0454"/>
    <w:rsid w:val="00EB13E0"/>
    <w:rsid w:val="00EB57F8"/>
    <w:rsid w:val="00EB5CB1"/>
    <w:rsid w:val="00EB75AF"/>
    <w:rsid w:val="00EC00E2"/>
    <w:rsid w:val="00EC0A8E"/>
    <w:rsid w:val="00EC13CA"/>
    <w:rsid w:val="00EC1602"/>
    <w:rsid w:val="00EC1A22"/>
    <w:rsid w:val="00EC1E4A"/>
    <w:rsid w:val="00EC3614"/>
    <w:rsid w:val="00EC63E6"/>
    <w:rsid w:val="00EC78F0"/>
    <w:rsid w:val="00EC7BAD"/>
    <w:rsid w:val="00ED031F"/>
    <w:rsid w:val="00ED7052"/>
    <w:rsid w:val="00ED765E"/>
    <w:rsid w:val="00ED7CEF"/>
    <w:rsid w:val="00EE196E"/>
    <w:rsid w:val="00EE3B5D"/>
    <w:rsid w:val="00EE45E9"/>
    <w:rsid w:val="00EE59E1"/>
    <w:rsid w:val="00EF44F7"/>
    <w:rsid w:val="00F00C17"/>
    <w:rsid w:val="00F01B31"/>
    <w:rsid w:val="00F0252A"/>
    <w:rsid w:val="00F0398A"/>
    <w:rsid w:val="00F04897"/>
    <w:rsid w:val="00F05892"/>
    <w:rsid w:val="00F063F1"/>
    <w:rsid w:val="00F077AA"/>
    <w:rsid w:val="00F107DB"/>
    <w:rsid w:val="00F10AF5"/>
    <w:rsid w:val="00F10BE3"/>
    <w:rsid w:val="00F1168C"/>
    <w:rsid w:val="00F1245C"/>
    <w:rsid w:val="00F12D23"/>
    <w:rsid w:val="00F14943"/>
    <w:rsid w:val="00F17CC7"/>
    <w:rsid w:val="00F201AA"/>
    <w:rsid w:val="00F246DA"/>
    <w:rsid w:val="00F24744"/>
    <w:rsid w:val="00F25725"/>
    <w:rsid w:val="00F30086"/>
    <w:rsid w:val="00F306EF"/>
    <w:rsid w:val="00F30D5E"/>
    <w:rsid w:val="00F32808"/>
    <w:rsid w:val="00F3406C"/>
    <w:rsid w:val="00F36966"/>
    <w:rsid w:val="00F411A2"/>
    <w:rsid w:val="00F4188E"/>
    <w:rsid w:val="00F44133"/>
    <w:rsid w:val="00F44FF8"/>
    <w:rsid w:val="00F465E8"/>
    <w:rsid w:val="00F5032B"/>
    <w:rsid w:val="00F510ED"/>
    <w:rsid w:val="00F525F4"/>
    <w:rsid w:val="00F531DC"/>
    <w:rsid w:val="00F53820"/>
    <w:rsid w:val="00F564F1"/>
    <w:rsid w:val="00F5703E"/>
    <w:rsid w:val="00F57399"/>
    <w:rsid w:val="00F62BB5"/>
    <w:rsid w:val="00F64870"/>
    <w:rsid w:val="00F70503"/>
    <w:rsid w:val="00F7288A"/>
    <w:rsid w:val="00F74C56"/>
    <w:rsid w:val="00F74F7F"/>
    <w:rsid w:val="00F757D3"/>
    <w:rsid w:val="00F76ED2"/>
    <w:rsid w:val="00F77DF4"/>
    <w:rsid w:val="00F80265"/>
    <w:rsid w:val="00F808A2"/>
    <w:rsid w:val="00F8267A"/>
    <w:rsid w:val="00F834AB"/>
    <w:rsid w:val="00F84C11"/>
    <w:rsid w:val="00F872F9"/>
    <w:rsid w:val="00F910F2"/>
    <w:rsid w:val="00F91BB7"/>
    <w:rsid w:val="00F94EC4"/>
    <w:rsid w:val="00F973B6"/>
    <w:rsid w:val="00FA3C3D"/>
    <w:rsid w:val="00FA47BF"/>
    <w:rsid w:val="00FA4FCC"/>
    <w:rsid w:val="00FA6D61"/>
    <w:rsid w:val="00FA6FF0"/>
    <w:rsid w:val="00FA7FFB"/>
    <w:rsid w:val="00FB0B8D"/>
    <w:rsid w:val="00FB2454"/>
    <w:rsid w:val="00FB2A86"/>
    <w:rsid w:val="00FB52B3"/>
    <w:rsid w:val="00FB67DE"/>
    <w:rsid w:val="00FC3DFF"/>
    <w:rsid w:val="00FC3FFF"/>
    <w:rsid w:val="00FD1D2A"/>
    <w:rsid w:val="00FD4FA2"/>
    <w:rsid w:val="00FD71D7"/>
    <w:rsid w:val="00FD7998"/>
    <w:rsid w:val="00FD7C20"/>
    <w:rsid w:val="00FD7FD2"/>
    <w:rsid w:val="00FE06DD"/>
    <w:rsid w:val="00FE0F34"/>
    <w:rsid w:val="00FE1F64"/>
    <w:rsid w:val="00FE1FDC"/>
    <w:rsid w:val="00FE29FC"/>
    <w:rsid w:val="00FE3437"/>
    <w:rsid w:val="00FE3B48"/>
    <w:rsid w:val="00FE50C5"/>
    <w:rsid w:val="00FE5856"/>
    <w:rsid w:val="00FE7AD2"/>
    <w:rsid w:val="00FE7F83"/>
    <w:rsid w:val="00FF0F4B"/>
    <w:rsid w:val="00FF2A67"/>
    <w:rsid w:val="00FF3A41"/>
    <w:rsid w:val="00FF4196"/>
    <w:rsid w:val="00FF4232"/>
    <w:rsid w:val="00FF467D"/>
    <w:rsid w:val="00FF58B8"/>
    <w:rsid w:val="00FF6689"/>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1508C"/>
  <w15:docId w15:val="{6B1FEDCC-F914-4E31-8803-89EB70D2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C4C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C4CB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C4CB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C4C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CB9"/>
  </w:style>
  <w:style w:type="paragraph" w:styleId="ListParagraph">
    <w:name w:val="List Paragraph"/>
    <w:basedOn w:val="Normal"/>
    <w:uiPriority w:val="34"/>
    <w:qFormat/>
    <w:rsid w:val="000D04B6"/>
    <w:pPr>
      <w:ind w:left="720"/>
      <w:contextualSpacing/>
    </w:pPr>
  </w:style>
  <w:style w:type="paragraph" w:styleId="Revision">
    <w:name w:val="Revision"/>
    <w:hidden/>
    <w:uiPriority w:val="99"/>
    <w:semiHidden/>
    <w:rsid w:val="000E4309"/>
    <w:pPr>
      <w:spacing w:after="0" w:line="240" w:lineRule="auto"/>
    </w:pPr>
  </w:style>
  <w:style w:type="character" w:styleId="Hyperlink">
    <w:name w:val="Hyperlink"/>
    <w:basedOn w:val="DefaultParagraphFont"/>
    <w:uiPriority w:val="99"/>
    <w:unhideWhenUsed/>
    <w:rsid w:val="00D61604"/>
    <w:rPr>
      <w:color w:val="0563C1" w:themeColor="hyperlink"/>
      <w:u w:val="single"/>
    </w:rPr>
  </w:style>
  <w:style w:type="character" w:styleId="UnresolvedMention">
    <w:name w:val="Unresolved Mention"/>
    <w:basedOn w:val="DefaultParagraphFont"/>
    <w:uiPriority w:val="99"/>
    <w:semiHidden/>
    <w:unhideWhenUsed/>
    <w:rsid w:val="00D61604"/>
    <w:rPr>
      <w:color w:val="605E5C"/>
      <w:shd w:val="clear" w:color="auto" w:fill="E1DFDD"/>
    </w:rPr>
  </w:style>
  <w:style w:type="character" w:styleId="CommentReference">
    <w:name w:val="annotation reference"/>
    <w:basedOn w:val="DefaultParagraphFont"/>
    <w:uiPriority w:val="99"/>
    <w:semiHidden/>
    <w:unhideWhenUsed/>
    <w:rsid w:val="00BE6406"/>
    <w:rPr>
      <w:sz w:val="16"/>
      <w:szCs w:val="16"/>
    </w:rPr>
  </w:style>
  <w:style w:type="paragraph" w:styleId="CommentText">
    <w:name w:val="annotation text"/>
    <w:basedOn w:val="Normal"/>
    <w:link w:val="CommentTextChar"/>
    <w:uiPriority w:val="99"/>
    <w:unhideWhenUsed/>
    <w:rsid w:val="00BE6406"/>
    <w:pPr>
      <w:spacing w:line="240" w:lineRule="auto"/>
    </w:pPr>
    <w:rPr>
      <w:sz w:val="20"/>
      <w:szCs w:val="20"/>
    </w:rPr>
  </w:style>
  <w:style w:type="character" w:customStyle="1" w:styleId="CommentTextChar">
    <w:name w:val="Comment Text Char"/>
    <w:basedOn w:val="DefaultParagraphFont"/>
    <w:link w:val="CommentText"/>
    <w:uiPriority w:val="99"/>
    <w:rsid w:val="00BE6406"/>
    <w:rPr>
      <w:sz w:val="20"/>
      <w:szCs w:val="20"/>
    </w:rPr>
  </w:style>
  <w:style w:type="paragraph" w:styleId="CommentSubject">
    <w:name w:val="annotation subject"/>
    <w:basedOn w:val="CommentText"/>
    <w:next w:val="CommentText"/>
    <w:link w:val="CommentSubjectChar"/>
    <w:uiPriority w:val="99"/>
    <w:semiHidden/>
    <w:unhideWhenUsed/>
    <w:rsid w:val="00BE6406"/>
    <w:rPr>
      <w:b/>
      <w:bCs/>
    </w:rPr>
  </w:style>
  <w:style w:type="character" w:customStyle="1" w:styleId="CommentSubjectChar">
    <w:name w:val="Comment Subject Char"/>
    <w:basedOn w:val="CommentTextChar"/>
    <w:link w:val="CommentSubject"/>
    <w:uiPriority w:val="99"/>
    <w:semiHidden/>
    <w:rsid w:val="00BE6406"/>
    <w:rPr>
      <w:b/>
      <w:bCs/>
      <w:sz w:val="20"/>
      <w:szCs w:val="20"/>
    </w:rPr>
  </w:style>
  <w:style w:type="paragraph" w:styleId="BodyTextIndent">
    <w:name w:val="Body Text Indent"/>
    <w:basedOn w:val="Normal"/>
    <w:link w:val="BodyTextIndentChar"/>
    <w:uiPriority w:val="99"/>
    <w:unhideWhenUsed/>
    <w:rsid w:val="00E72767"/>
    <w:pPr>
      <w:spacing w:after="0" w:line="240" w:lineRule="auto"/>
      <w:ind w:left="360"/>
    </w:pPr>
    <w:rPr>
      <w:rFonts w:ascii="Arial Narrow" w:eastAsia="Times New Roman" w:hAnsi="Arial Narrow" w:cs="Times New Roman"/>
    </w:rPr>
  </w:style>
  <w:style w:type="character" w:customStyle="1" w:styleId="BodyTextIndentChar">
    <w:name w:val="Body Text Indent Char"/>
    <w:basedOn w:val="DefaultParagraphFont"/>
    <w:link w:val="BodyTextIndent"/>
    <w:uiPriority w:val="99"/>
    <w:rsid w:val="00E72767"/>
    <w:rPr>
      <w:rFonts w:ascii="Arial Narrow" w:eastAsia="Times New Roman" w:hAnsi="Arial Narrow" w:cs="Times New Roman"/>
    </w:rPr>
  </w:style>
  <w:style w:type="paragraph" w:styleId="NormalWeb">
    <w:name w:val="Normal (Web)"/>
    <w:basedOn w:val="Normal"/>
    <w:uiPriority w:val="99"/>
    <w:semiHidden/>
    <w:unhideWhenUsed/>
    <w:rsid w:val="007506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7039">
      <w:bodyDiv w:val="1"/>
      <w:marLeft w:val="0"/>
      <w:marRight w:val="0"/>
      <w:marTop w:val="0"/>
      <w:marBottom w:val="0"/>
      <w:divBdr>
        <w:top w:val="none" w:sz="0" w:space="0" w:color="auto"/>
        <w:left w:val="none" w:sz="0" w:space="0" w:color="auto"/>
        <w:bottom w:val="none" w:sz="0" w:space="0" w:color="auto"/>
        <w:right w:val="none" w:sz="0" w:space="0" w:color="auto"/>
      </w:divBdr>
    </w:div>
    <w:div w:id="608701149">
      <w:bodyDiv w:val="1"/>
      <w:marLeft w:val="0"/>
      <w:marRight w:val="0"/>
      <w:marTop w:val="0"/>
      <w:marBottom w:val="0"/>
      <w:divBdr>
        <w:top w:val="none" w:sz="0" w:space="0" w:color="auto"/>
        <w:left w:val="none" w:sz="0" w:space="0" w:color="auto"/>
        <w:bottom w:val="none" w:sz="0" w:space="0" w:color="auto"/>
        <w:right w:val="none" w:sz="0" w:space="0" w:color="auto"/>
      </w:divBdr>
      <w:divsChild>
        <w:div w:id="1849371395">
          <w:marLeft w:val="0"/>
          <w:marRight w:val="0"/>
          <w:marTop w:val="0"/>
          <w:marBottom w:val="0"/>
          <w:divBdr>
            <w:top w:val="none" w:sz="0" w:space="0" w:color="auto"/>
            <w:left w:val="none" w:sz="0" w:space="0" w:color="auto"/>
            <w:bottom w:val="none" w:sz="0" w:space="0" w:color="auto"/>
            <w:right w:val="none" w:sz="0" w:space="0" w:color="auto"/>
          </w:divBdr>
          <w:divsChild>
            <w:div w:id="1035807870">
              <w:marLeft w:val="0"/>
              <w:marRight w:val="0"/>
              <w:marTop w:val="0"/>
              <w:marBottom w:val="0"/>
              <w:divBdr>
                <w:top w:val="none" w:sz="0" w:space="0" w:color="auto"/>
                <w:left w:val="none" w:sz="0" w:space="0" w:color="auto"/>
                <w:bottom w:val="none" w:sz="0" w:space="0" w:color="auto"/>
                <w:right w:val="none" w:sz="0" w:space="0" w:color="auto"/>
              </w:divBdr>
              <w:divsChild>
                <w:div w:id="720372057">
                  <w:marLeft w:val="0"/>
                  <w:marRight w:val="0"/>
                  <w:marTop w:val="0"/>
                  <w:marBottom w:val="0"/>
                  <w:divBdr>
                    <w:top w:val="none" w:sz="0" w:space="0" w:color="auto"/>
                    <w:left w:val="none" w:sz="0" w:space="0" w:color="auto"/>
                    <w:bottom w:val="none" w:sz="0" w:space="0" w:color="auto"/>
                    <w:right w:val="none" w:sz="0" w:space="0" w:color="auto"/>
                  </w:divBdr>
                  <w:divsChild>
                    <w:div w:id="773403129">
                      <w:marLeft w:val="0"/>
                      <w:marRight w:val="0"/>
                      <w:marTop w:val="0"/>
                      <w:marBottom w:val="0"/>
                      <w:divBdr>
                        <w:top w:val="none" w:sz="0" w:space="0" w:color="auto"/>
                        <w:left w:val="none" w:sz="0" w:space="0" w:color="auto"/>
                        <w:bottom w:val="none" w:sz="0" w:space="0" w:color="auto"/>
                        <w:right w:val="none" w:sz="0" w:space="0" w:color="auto"/>
                      </w:divBdr>
                      <w:divsChild>
                        <w:div w:id="1369254866">
                          <w:marLeft w:val="0"/>
                          <w:marRight w:val="0"/>
                          <w:marTop w:val="0"/>
                          <w:marBottom w:val="0"/>
                          <w:divBdr>
                            <w:top w:val="none" w:sz="0" w:space="0" w:color="auto"/>
                            <w:left w:val="none" w:sz="0" w:space="0" w:color="auto"/>
                            <w:bottom w:val="none" w:sz="0" w:space="0" w:color="auto"/>
                            <w:right w:val="none" w:sz="0" w:space="0" w:color="auto"/>
                          </w:divBdr>
                          <w:divsChild>
                            <w:div w:id="1271745867">
                              <w:marLeft w:val="0"/>
                              <w:marRight w:val="0"/>
                              <w:marTop w:val="0"/>
                              <w:marBottom w:val="0"/>
                              <w:divBdr>
                                <w:top w:val="none" w:sz="0" w:space="0" w:color="auto"/>
                                <w:left w:val="none" w:sz="0" w:space="0" w:color="auto"/>
                                <w:bottom w:val="none" w:sz="0" w:space="0" w:color="auto"/>
                                <w:right w:val="none" w:sz="0" w:space="0" w:color="auto"/>
                              </w:divBdr>
                              <w:divsChild>
                                <w:div w:id="1443300241">
                                  <w:marLeft w:val="0"/>
                                  <w:marRight w:val="0"/>
                                  <w:marTop w:val="0"/>
                                  <w:marBottom w:val="0"/>
                                  <w:divBdr>
                                    <w:top w:val="none" w:sz="0" w:space="0" w:color="auto"/>
                                    <w:left w:val="none" w:sz="0" w:space="0" w:color="auto"/>
                                    <w:bottom w:val="none" w:sz="0" w:space="0" w:color="auto"/>
                                    <w:right w:val="none" w:sz="0" w:space="0" w:color="auto"/>
                                  </w:divBdr>
                                  <w:divsChild>
                                    <w:div w:id="16466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325578">
      <w:bodyDiv w:val="1"/>
      <w:marLeft w:val="0"/>
      <w:marRight w:val="0"/>
      <w:marTop w:val="0"/>
      <w:marBottom w:val="0"/>
      <w:divBdr>
        <w:top w:val="none" w:sz="0" w:space="0" w:color="auto"/>
        <w:left w:val="none" w:sz="0" w:space="0" w:color="auto"/>
        <w:bottom w:val="none" w:sz="0" w:space="0" w:color="auto"/>
        <w:right w:val="none" w:sz="0" w:space="0" w:color="auto"/>
      </w:divBdr>
      <w:divsChild>
        <w:div w:id="2113042011">
          <w:marLeft w:val="0"/>
          <w:marRight w:val="0"/>
          <w:marTop w:val="0"/>
          <w:marBottom w:val="0"/>
          <w:divBdr>
            <w:top w:val="none" w:sz="0" w:space="0" w:color="auto"/>
            <w:left w:val="none" w:sz="0" w:space="0" w:color="auto"/>
            <w:bottom w:val="none" w:sz="0" w:space="0" w:color="auto"/>
            <w:right w:val="none" w:sz="0" w:space="0" w:color="auto"/>
          </w:divBdr>
          <w:divsChild>
            <w:div w:id="1945265843">
              <w:marLeft w:val="0"/>
              <w:marRight w:val="0"/>
              <w:marTop w:val="0"/>
              <w:marBottom w:val="0"/>
              <w:divBdr>
                <w:top w:val="none" w:sz="0" w:space="0" w:color="auto"/>
                <w:left w:val="none" w:sz="0" w:space="0" w:color="auto"/>
                <w:bottom w:val="none" w:sz="0" w:space="0" w:color="auto"/>
                <w:right w:val="none" w:sz="0" w:space="0" w:color="auto"/>
              </w:divBdr>
              <w:divsChild>
                <w:div w:id="1743601328">
                  <w:marLeft w:val="0"/>
                  <w:marRight w:val="0"/>
                  <w:marTop w:val="0"/>
                  <w:marBottom w:val="0"/>
                  <w:divBdr>
                    <w:top w:val="none" w:sz="0" w:space="0" w:color="auto"/>
                    <w:left w:val="none" w:sz="0" w:space="0" w:color="auto"/>
                    <w:bottom w:val="none" w:sz="0" w:space="0" w:color="auto"/>
                    <w:right w:val="none" w:sz="0" w:space="0" w:color="auto"/>
                  </w:divBdr>
                  <w:divsChild>
                    <w:div w:id="2050648121">
                      <w:marLeft w:val="0"/>
                      <w:marRight w:val="0"/>
                      <w:marTop w:val="0"/>
                      <w:marBottom w:val="0"/>
                      <w:divBdr>
                        <w:top w:val="none" w:sz="0" w:space="0" w:color="auto"/>
                        <w:left w:val="none" w:sz="0" w:space="0" w:color="auto"/>
                        <w:bottom w:val="none" w:sz="0" w:space="0" w:color="auto"/>
                        <w:right w:val="none" w:sz="0" w:space="0" w:color="auto"/>
                      </w:divBdr>
                      <w:divsChild>
                        <w:div w:id="2145929481">
                          <w:marLeft w:val="0"/>
                          <w:marRight w:val="0"/>
                          <w:marTop w:val="0"/>
                          <w:marBottom w:val="0"/>
                          <w:divBdr>
                            <w:top w:val="none" w:sz="0" w:space="0" w:color="auto"/>
                            <w:left w:val="none" w:sz="0" w:space="0" w:color="auto"/>
                            <w:bottom w:val="none" w:sz="0" w:space="0" w:color="auto"/>
                            <w:right w:val="none" w:sz="0" w:space="0" w:color="auto"/>
                          </w:divBdr>
                          <w:divsChild>
                            <w:div w:id="88933363">
                              <w:marLeft w:val="0"/>
                              <w:marRight w:val="0"/>
                              <w:marTop w:val="0"/>
                              <w:marBottom w:val="0"/>
                              <w:divBdr>
                                <w:top w:val="none" w:sz="0" w:space="0" w:color="auto"/>
                                <w:left w:val="none" w:sz="0" w:space="0" w:color="auto"/>
                                <w:bottom w:val="none" w:sz="0" w:space="0" w:color="auto"/>
                                <w:right w:val="none" w:sz="0" w:space="0" w:color="auto"/>
                              </w:divBdr>
                              <w:divsChild>
                                <w:div w:id="2030253754">
                                  <w:marLeft w:val="0"/>
                                  <w:marRight w:val="0"/>
                                  <w:marTop w:val="0"/>
                                  <w:marBottom w:val="0"/>
                                  <w:divBdr>
                                    <w:top w:val="none" w:sz="0" w:space="0" w:color="auto"/>
                                    <w:left w:val="none" w:sz="0" w:space="0" w:color="auto"/>
                                    <w:bottom w:val="none" w:sz="0" w:space="0" w:color="auto"/>
                                    <w:right w:val="none" w:sz="0" w:space="0" w:color="auto"/>
                                  </w:divBdr>
                                  <w:divsChild>
                                    <w:div w:id="9166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034266">
      <w:bodyDiv w:val="1"/>
      <w:marLeft w:val="0"/>
      <w:marRight w:val="0"/>
      <w:marTop w:val="0"/>
      <w:marBottom w:val="0"/>
      <w:divBdr>
        <w:top w:val="none" w:sz="0" w:space="0" w:color="auto"/>
        <w:left w:val="none" w:sz="0" w:space="0" w:color="auto"/>
        <w:bottom w:val="none" w:sz="0" w:space="0" w:color="auto"/>
        <w:right w:val="none" w:sz="0" w:space="0" w:color="auto"/>
      </w:divBdr>
    </w:div>
    <w:div w:id="1254968887">
      <w:bodyDiv w:val="1"/>
      <w:marLeft w:val="0"/>
      <w:marRight w:val="0"/>
      <w:marTop w:val="0"/>
      <w:marBottom w:val="0"/>
      <w:divBdr>
        <w:top w:val="none" w:sz="0" w:space="0" w:color="auto"/>
        <w:left w:val="none" w:sz="0" w:space="0" w:color="auto"/>
        <w:bottom w:val="none" w:sz="0" w:space="0" w:color="auto"/>
        <w:right w:val="none" w:sz="0" w:space="0" w:color="auto"/>
      </w:divBdr>
    </w:div>
    <w:div w:id="1274942598">
      <w:bodyDiv w:val="1"/>
      <w:marLeft w:val="0"/>
      <w:marRight w:val="0"/>
      <w:marTop w:val="0"/>
      <w:marBottom w:val="0"/>
      <w:divBdr>
        <w:top w:val="none" w:sz="0" w:space="0" w:color="auto"/>
        <w:left w:val="none" w:sz="0" w:space="0" w:color="auto"/>
        <w:bottom w:val="none" w:sz="0" w:space="0" w:color="auto"/>
        <w:right w:val="none" w:sz="0" w:space="0" w:color="auto"/>
      </w:divBdr>
    </w:div>
    <w:div w:id="1644458665">
      <w:bodyDiv w:val="1"/>
      <w:marLeft w:val="0"/>
      <w:marRight w:val="0"/>
      <w:marTop w:val="0"/>
      <w:marBottom w:val="0"/>
      <w:divBdr>
        <w:top w:val="none" w:sz="0" w:space="0" w:color="auto"/>
        <w:left w:val="none" w:sz="0" w:space="0" w:color="auto"/>
        <w:bottom w:val="none" w:sz="0" w:space="0" w:color="auto"/>
        <w:right w:val="none" w:sz="0" w:space="0" w:color="auto"/>
      </w:divBdr>
    </w:div>
    <w:div w:id="1646935264">
      <w:bodyDiv w:val="1"/>
      <w:marLeft w:val="0"/>
      <w:marRight w:val="0"/>
      <w:marTop w:val="0"/>
      <w:marBottom w:val="0"/>
      <w:divBdr>
        <w:top w:val="none" w:sz="0" w:space="0" w:color="auto"/>
        <w:left w:val="none" w:sz="0" w:space="0" w:color="auto"/>
        <w:bottom w:val="none" w:sz="0" w:space="0" w:color="auto"/>
        <w:right w:val="none" w:sz="0" w:space="0" w:color="auto"/>
      </w:divBdr>
      <w:divsChild>
        <w:div w:id="966083241">
          <w:marLeft w:val="0"/>
          <w:marRight w:val="0"/>
          <w:marTop w:val="0"/>
          <w:marBottom w:val="0"/>
          <w:divBdr>
            <w:top w:val="none" w:sz="0" w:space="0" w:color="auto"/>
            <w:left w:val="none" w:sz="0" w:space="0" w:color="auto"/>
            <w:bottom w:val="none" w:sz="0" w:space="0" w:color="auto"/>
            <w:right w:val="none" w:sz="0" w:space="0" w:color="auto"/>
          </w:divBdr>
          <w:divsChild>
            <w:div w:id="516818282">
              <w:marLeft w:val="0"/>
              <w:marRight w:val="0"/>
              <w:marTop w:val="0"/>
              <w:marBottom w:val="0"/>
              <w:divBdr>
                <w:top w:val="none" w:sz="0" w:space="0" w:color="auto"/>
                <w:left w:val="none" w:sz="0" w:space="0" w:color="auto"/>
                <w:bottom w:val="none" w:sz="0" w:space="0" w:color="auto"/>
                <w:right w:val="none" w:sz="0" w:space="0" w:color="auto"/>
              </w:divBdr>
              <w:divsChild>
                <w:div w:id="27604836">
                  <w:marLeft w:val="0"/>
                  <w:marRight w:val="0"/>
                  <w:marTop w:val="0"/>
                  <w:marBottom w:val="0"/>
                  <w:divBdr>
                    <w:top w:val="none" w:sz="0" w:space="0" w:color="auto"/>
                    <w:left w:val="none" w:sz="0" w:space="0" w:color="auto"/>
                    <w:bottom w:val="none" w:sz="0" w:space="0" w:color="auto"/>
                    <w:right w:val="none" w:sz="0" w:space="0" w:color="auto"/>
                  </w:divBdr>
                  <w:divsChild>
                    <w:div w:id="198393980">
                      <w:marLeft w:val="0"/>
                      <w:marRight w:val="0"/>
                      <w:marTop w:val="0"/>
                      <w:marBottom w:val="0"/>
                      <w:divBdr>
                        <w:top w:val="none" w:sz="0" w:space="0" w:color="auto"/>
                        <w:left w:val="none" w:sz="0" w:space="0" w:color="auto"/>
                        <w:bottom w:val="none" w:sz="0" w:space="0" w:color="auto"/>
                        <w:right w:val="none" w:sz="0" w:space="0" w:color="auto"/>
                      </w:divBdr>
                      <w:divsChild>
                        <w:div w:id="962687661">
                          <w:marLeft w:val="0"/>
                          <w:marRight w:val="0"/>
                          <w:marTop w:val="0"/>
                          <w:marBottom w:val="0"/>
                          <w:divBdr>
                            <w:top w:val="none" w:sz="0" w:space="0" w:color="auto"/>
                            <w:left w:val="none" w:sz="0" w:space="0" w:color="auto"/>
                            <w:bottom w:val="none" w:sz="0" w:space="0" w:color="auto"/>
                            <w:right w:val="none" w:sz="0" w:space="0" w:color="auto"/>
                          </w:divBdr>
                          <w:divsChild>
                            <w:div w:id="690641357">
                              <w:marLeft w:val="0"/>
                              <w:marRight w:val="0"/>
                              <w:marTop w:val="0"/>
                              <w:marBottom w:val="0"/>
                              <w:divBdr>
                                <w:top w:val="none" w:sz="0" w:space="0" w:color="auto"/>
                                <w:left w:val="none" w:sz="0" w:space="0" w:color="auto"/>
                                <w:bottom w:val="none" w:sz="0" w:space="0" w:color="auto"/>
                                <w:right w:val="none" w:sz="0" w:space="0" w:color="auto"/>
                              </w:divBdr>
                              <w:divsChild>
                                <w:div w:id="1022631839">
                                  <w:marLeft w:val="0"/>
                                  <w:marRight w:val="0"/>
                                  <w:marTop w:val="0"/>
                                  <w:marBottom w:val="0"/>
                                  <w:divBdr>
                                    <w:top w:val="none" w:sz="0" w:space="0" w:color="auto"/>
                                    <w:left w:val="none" w:sz="0" w:space="0" w:color="auto"/>
                                    <w:bottom w:val="none" w:sz="0" w:space="0" w:color="auto"/>
                                    <w:right w:val="none" w:sz="0" w:space="0" w:color="auto"/>
                                  </w:divBdr>
                                  <w:divsChild>
                                    <w:div w:id="182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488741">
      <w:bodyDiv w:val="1"/>
      <w:marLeft w:val="0"/>
      <w:marRight w:val="0"/>
      <w:marTop w:val="0"/>
      <w:marBottom w:val="0"/>
      <w:divBdr>
        <w:top w:val="none" w:sz="0" w:space="0" w:color="auto"/>
        <w:left w:val="none" w:sz="0" w:space="0" w:color="auto"/>
        <w:bottom w:val="none" w:sz="0" w:space="0" w:color="auto"/>
        <w:right w:val="none" w:sz="0" w:space="0" w:color="auto"/>
      </w:divBdr>
    </w:div>
    <w:div w:id="1892570912">
      <w:bodyDiv w:val="1"/>
      <w:marLeft w:val="0"/>
      <w:marRight w:val="0"/>
      <w:marTop w:val="0"/>
      <w:marBottom w:val="0"/>
      <w:divBdr>
        <w:top w:val="none" w:sz="0" w:space="0" w:color="auto"/>
        <w:left w:val="none" w:sz="0" w:space="0" w:color="auto"/>
        <w:bottom w:val="none" w:sz="0" w:space="0" w:color="auto"/>
        <w:right w:val="none" w:sz="0" w:space="0" w:color="auto"/>
      </w:divBdr>
      <w:divsChild>
        <w:div w:id="261183991">
          <w:marLeft w:val="0"/>
          <w:marRight w:val="0"/>
          <w:marTop w:val="0"/>
          <w:marBottom w:val="0"/>
          <w:divBdr>
            <w:top w:val="none" w:sz="0" w:space="0" w:color="auto"/>
            <w:left w:val="none" w:sz="0" w:space="0" w:color="auto"/>
            <w:bottom w:val="none" w:sz="0" w:space="0" w:color="auto"/>
            <w:right w:val="none" w:sz="0" w:space="0" w:color="auto"/>
          </w:divBdr>
          <w:divsChild>
            <w:div w:id="965886587">
              <w:marLeft w:val="0"/>
              <w:marRight w:val="0"/>
              <w:marTop w:val="0"/>
              <w:marBottom w:val="0"/>
              <w:divBdr>
                <w:top w:val="none" w:sz="0" w:space="0" w:color="auto"/>
                <w:left w:val="none" w:sz="0" w:space="0" w:color="auto"/>
                <w:bottom w:val="none" w:sz="0" w:space="0" w:color="auto"/>
                <w:right w:val="none" w:sz="0" w:space="0" w:color="auto"/>
              </w:divBdr>
              <w:divsChild>
                <w:div w:id="1632665490">
                  <w:marLeft w:val="0"/>
                  <w:marRight w:val="0"/>
                  <w:marTop w:val="0"/>
                  <w:marBottom w:val="0"/>
                  <w:divBdr>
                    <w:top w:val="none" w:sz="0" w:space="0" w:color="auto"/>
                    <w:left w:val="none" w:sz="0" w:space="0" w:color="auto"/>
                    <w:bottom w:val="none" w:sz="0" w:space="0" w:color="auto"/>
                    <w:right w:val="none" w:sz="0" w:space="0" w:color="auto"/>
                  </w:divBdr>
                  <w:divsChild>
                    <w:div w:id="1302269302">
                      <w:marLeft w:val="0"/>
                      <w:marRight w:val="0"/>
                      <w:marTop w:val="0"/>
                      <w:marBottom w:val="0"/>
                      <w:divBdr>
                        <w:top w:val="none" w:sz="0" w:space="0" w:color="auto"/>
                        <w:left w:val="none" w:sz="0" w:space="0" w:color="auto"/>
                        <w:bottom w:val="none" w:sz="0" w:space="0" w:color="auto"/>
                        <w:right w:val="none" w:sz="0" w:space="0" w:color="auto"/>
                      </w:divBdr>
                      <w:divsChild>
                        <w:div w:id="543180927">
                          <w:marLeft w:val="0"/>
                          <w:marRight w:val="0"/>
                          <w:marTop w:val="0"/>
                          <w:marBottom w:val="0"/>
                          <w:divBdr>
                            <w:top w:val="none" w:sz="0" w:space="0" w:color="auto"/>
                            <w:left w:val="none" w:sz="0" w:space="0" w:color="auto"/>
                            <w:bottom w:val="none" w:sz="0" w:space="0" w:color="auto"/>
                            <w:right w:val="none" w:sz="0" w:space="0" w:color="auto"/>
                          </w:divBdr>
                          <w:divsChild>
                            <w:div w:id="1039353268">
                              <w:marLeft w:val="0"/>
                              <w:marRight w:val="0"/>
                              <w:marTop w:val="0"/>
                              <w:marBottom w:val="0"/>
                              <w:divBdr>
                                <w:top w:val="none" w:sz="0" w:space="0" w:color="auto"/>
                                <w:left w:val="none" w:sz="0" w:space="0" w:color="auto"/>
                                <w:bottom w:val="none" w:sz="0" w:space="0" w:color="auto"/>
                                <w:right w:val="none" w:sz="0" w:space="0" w:color="auto"/>
                              </w:divBdr>
                              <w:divsChild>
                                <w:div w:id="1748648155">
                                  <w:marLeft w:val="0"/>
                                  <w:marRight w:val="0"/>
                                  <w:marTop w:val="0"/>
                                  <w:marBottom w:val="0"/>
                                  <w:divBdr>
                                    <w:top w:val="none" w:sz="0" w:space="0" w:color="auto"/>
                                    <w:left w:val="none" w:sz="0" w:space="0" w:color="auto"/>
                                    <w:bottom w:val="none" w:sz="0" w:space="0" w:color="auto"/>
                                    <w:right w:val="none" w:sz="0" w:space="0" w:color="auto"/>
                                  </w:divBdr>
                                  <w:divsChild>
                                    <w:div w:id="2984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393906">
      <w:bodyDiv w:val="1"/>
      <w:marLeft w:val="0"/>
      <w:marRight w:val="0"/>
      <w:marTop w:val="0"/>
      <w:marBottom w:val="0"/>
      <w:divBdr>
        <w:top w:val="none" w:sz="0" w:space="0" w:color="auto"/>
        <w:left w:val="none" w:sz="0" w:space="0" w:color="auto"/>
        <w:bottom w:val="none" w:sz="0" w:space="0" w:color="auto"/>
        <w:right w:val="none" w:sz="0" w:space="0" w:color="auto"/>
      </w:divBdr>
      <w:divsChild>
        <w:div w:id="325211769">
          <w:marLeft w:val="0"/>
          <w:marRight w:val="0"/>
          <w:marTop w:val="0"/>
          <w:marBottom w:val="0"/>
          <w:divBdr>
            <w:top w:val="none" w:sz="0" w:space="0" w:color="auto"/>
            <w:left w:val="none" w:sz="0" w:space="0" w:color="auto"/>
            <w:bottom w:val="none" w:sz="0" w:space="0" w:color="auto"/>
            <w:right w:val="none" w:sz="0" w:space="0" w:color="auto"/>
          </w:divBdr>
          <w:divsChild>
            <w:div w:id="1172179836">
              <w:marLeft w:val="0"/>
              <w:marRight w:val="0"/>
              <w:marTop w:val="0"/>
              <w:marBottom w:val="0"/>
              <w:divBdr>
                <w:top w:val="none" w:sz="0" w:space="0" w:color="auto"/>
                <w:left w:val="none" w:sz="0" w:space="0" w:color="auto"/>
                <w:bottom w:val="none" w:sz="0" w:space="0" w:color="auto"/>
                <w:right w:val="none" w:sz="0" w:space="0" w:color="auto"/>
              </w:divBdr>
              <w:divsChild>
                <w:div w:id="1595631745">
                  <w:marLeft w:val="0"/>
                  <w:marRight w:val="0"/>
                  <w:marTop w:val="0"/>
                  <w:marBottom w:val="0"/>
                  <w:divBdr>
                    <w:top w:val="none" w:sz="0" w:space="0" w:color="auto"/>
                    <w:left w:val="none" w:sz="0" w:space="0" w:color="auto"/>
                    <w:bottom w:val="none" w:sz="0" w:space="0" w:color="auto"/>
                    <w:right w:val="none" w:sz="0" w:space="0" w:color="auto"/>
                  </w:divBdr>
                  <w:divsChild>
                    <w:div w:id="1190294922">
                      <w:marLeft w:val="0"/>
                      <w:marRight w:val="0"/>
                      <w:marTop w:val="0"/>
                      <w:marBottom w:val="0"/>
                      <w:divBdr>
                        <w:top w:val="none" w:sz="0" w:space="0" w:color="auto"/>
                        <w:left w:val="none" w:sz="0" w:space="0" w:color="auto"/>
                        <w:bottom w:val="none" w:sz="0" w:space="0" w:color="auto"/>
                        <w:right w:val="none" w:sz="0" w:space="0" w:color="auto"/>
                      </w:divBdr>
                      <w:divsChild>
                        <w:div w:id="1529950900">
                          <w:marLeft w:val="0"/>
                          <w:marRight w:val="0"/>
                          <w:marTop w:val="0"/>
                          <w:marBottom w:val="0"/>
                          <w:divBdr>
                            <w:top w:val="none" w:sz="0" w:space="0" w:color="auto"/>
                            <w:left w:val="none" w:sz="0" w:space="0" w:color="auto"/>
                            <w:bottom w:val="none" w:sz="0" w:space="0" w:color="auto"/>
                            <w:right w:val="none" w:sz="0" w:space="0" w:color="auto"/>
                          </w:divBdr>
                          <w:divsChild>
                            <w:div w:id="1962764838">
                              <w:marLeft w:val="0"/>
                              <w:marRight w:val="0"/>
                              <w:marTop w:val="0"/>
                              <w:marBottom w:val="0"/>
                              <w:divBdr>
                                <w:top w:val="none" w:sz="0" w:space="0" w:color="auto"/>
                                <w:left w:val="none" w:sz="0" w:space="0" w:color="auto"/>
                                <w:bottom w:val="none" w:sz="0" w:space="0" w:color="auto"/>
                                <w:right w:val="none" w:sz="0" w:space="0" w:color="auto"/>
                              </w:divBdr>
                              <w:divsChild>
                                <w:div w:id="1131484935">
                                  <w:marLeft w:val="0"/>
                                  <w:marRight w:val="0"/>
                                  <w:marTop w:val="0"/>
                                  <w:marBottom w:val="0"/>
                                  <w:divBdr>
                                    <w:top w:val="none" w:sz="0" w:space="0" w:color="auto"/>
                                    <w:left w:val="none" w:sz="0" w:space="0" w:color="auto"/>
                                    <w:bottom w:val="none" w:sz="0" w:space="0" w:color="auto"/>
                                    <w:right w:val="none" w:sz="0" w:space="0" w:color="auto"/>
                                  </w:divBdr>
                                  <w:divsChild>
                                    <w:div w:id="4201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116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BF77-A925-46B1-A3E3-EFBB440B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10427</TotalTime>
  <Pages>3</Pages>
  <Words>1182</Words>
  <Characters>6400</Characters>
  <Application>Microsoft Office Word</Application>
  <DocSecurity>0</DocSecurity>
  <Lines>123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Savary</dc:creator>
  <cp:keywords/>
  <dc:description/>
  <cp:lastModifiedBy>Charlene Savary</cp:lastModifiedBy>
  <cp:revision>16</cp:revision>
  <cp:lastPrinted>2026-01-09T14:15:00Z</cp:lastPrinted>
  <dcterms:created xsi:type="dcterms:W3CDTF">2025-09-15T17:24:00Z</dcterms:created>
  <dcterms:modified xsi:type="dcterms:W3CDTF">2026-02-11T17:23:00Z</dcterms:modified>
</cp:coreProperties>
</file>