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F3CA" w14:textId="77777777" w:rsidR="0025155B" w:rsidRPr="00443F1F" w:rsidRDefault="0025155B" w:rsidP="00866969">
      <w:pPr>
        <w:pStyle w:val="Heading1"/>
        <w:rPr>
          <w:sz w:val="24"/>
          <w:szCs w:val="24"/>
        </w:rPr>
      </w:pPr>
    </w:p>
    <w:p w14:paraId="6ADBD7D9" w14:textId="0403A382" w:rsidR="00774D79" w:rsidRDefault="002214A2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BOARD OF WATER COMMISSIONERS</w:t>
      </w:r>
      <w:r w:rsidR="000A451F">
        <w:rPr>
          <w:rFonts w:ascii="Arial Narrow" w:hAnsi="Arial Narrow"/>
          <w:sz w:val="22"/>
          <w:szCs w:val="22"/>
        </w:rPr>
        <w:t xml:space="preserve"> </w:t>
      </w:r>
      <w:r w:rsidRPr="002214A2">
        <w:rPr>
          <w:rFonts w:ascii="Arial Narrow" w:hAnsi="Arial Narrow" w:cstheme="minorHAnsi"/>
          <w:sz w:val="22"/>
          <w:szCs w:val="22"/>
        </w:rPr>
        <w:t>MEETING</w:t>
      </w:r>
      <w:r w:rsidR="005D506D" w:rsidRPr="005D506D">
        <w:rPr>
          <w:rFonts w:ascii="Arial Narrow" w:hAnsi="Arial Narrow" w:cstheme="minorHAnsi"/>
          <w:sz w:val="22"/>
          <w:szCs w:val="22"/>
        </w:rPr>
        <w:t xml:space="preserve"> </w:t>
      </w:r>
    </w:p>
    <w:p w14:paraId="6EC0BACE" w14:textId="77777777" w:rsidR="00774D79" w:rsidRDefault="00774D79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842 Salem Street Lynnfield, MA</w:t>
      </w:r>
    </w:p>
    <w:p w14:paraId="01354463" w14:textId="77777777" w:rsidR="00774D79" w:rsidRDefault="00774D79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</w:p>
    <w:p w14:paraId="3FF8C59B" w14:textId="72CB6D84" w:rsidR="005D506D" w:rsidRDefault="005D506D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 w:rsidRPr="002214A2">
        <w:rPr>
          <w:rFonts w:ascii="Arial Narrow" w:hAnsi="Arial Narrow" w:cstheme="minorHAnsi"/>
          <w:sz w:val="22"/>
          <w:szCs w:val="22"/>
        </w:rPr>
        <w:t>AGENDA</w:t>
      </w:r>
    </w:p>
    <w:p w14:paraId="129B2836" w14:textId="211BB099" w:rsidR="00993A47" w:rsidRDefault="0085531E" w:rsidP="002214A2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AUGUST</w:t>
      </w:r>
      <w:r w:rsidR="00B762A2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7</w:t>
      </w:r>
      <w:r w:rsidR="00B762A2">
        <w:rPr>
          <w:rFonts w:ascii="Arial Narrow" w:hAnsi="Arial Narrow" w:cstheme="minorHAnsi"/>
          <w:sz w:val="22"/>
          <w:szCs w:val="22"/>
        </w:rPr>
        <w:t>, 2023</w:t>
      </w:r>
    </w:p>
    <w:p w14:paraId="5962112A" w14:textId="77777777" w:rsidR="000A451F" w:rsidRDefault="000A451F" w:rsidP="000A451F">
      <w:pPr>
        <w:ind w:left="1440"/>
        <w:rPr>
          <w:rFonts w:ascii="Arial Narrow" w:hAnsi="Arial Narrow" w:cstheme="minorHAnsi"/>
          <w:sz w:val="22"/>
          <w:szCs w:val="22"/>
        </w:rPr>
      </w:pPr>
    </w:p>
    <w:p w14:paraId="06416A4C" w14:textId="7E1C3F93" w:rsidR="00C9213C" w:rsidRDefault="00993A47" w:rsidP="00CF7032">
      <w:pPr>
        <w:numPr>
          <w:ilvl w:val="0"/>
          <w:numId w:val="3"/>
        </w:numPr>
        <w:rPr>
          <w:rFonts w:ascii="Arial Narrow" w:hAnsi="Arial Narrow" w:cstheme="minorHAnsi"/>
          <w:sz w:val="22"/>
          <w:szCs w:val="22"/>
        </w:rPr>
      </w:pPr>
      <w:r w:rsidRPr="00D0432A">
        <w:rPr>
          <w:rFonts w:ascii="Arial Narrow" w:hAnsi="Arial Narrow" w:cstheme="minorHAnsi"/>
          <w:sz w:val="22"/>
          <w:szCs w:val="22"/>
        </w:rPr>
        <w:t xml:space="preserve">MINUTES OF </w:t>
      </w:r>
      <w:r w:rsidR="0085531E">
        <w:rPr>
          <w:rFonts w:ascii="Arial Narrow" w:hAnsi="Arial Narrow" w:cstheme="minorHAnsi"/>
          <w:sz w:val="22"/>
          <w:szCs w:val="22"/>
        </w:rPr>
        <w:t>JUNE 12,</w:t>
      </w:r>
      <w:r w:rsidR="00CC0F63">
        <w:rPr>
          <w:rFonts w:ascii="Arial Narrow" w:hAnsi="Arial Narrow" w:cstheme="minorHAnsi"/>
          <w:sz w:val="22"/>
          <w:szCs w:val="22"/>
        </w:rPr>
        <w:t xml:space="preserve"> </w:t>
      </w:r>
      <w:r w:rsidR="005D506D">
        <w:rPr>
          <w:rFonts w:ascii="Arial Narrow" w:hAnsi="Arial Narrow" w:cstheme="minorHAnsi"/>
          <w:sz w:val="22"/>
          <w:szCs w:val="22"/>
        </w:rPr>
        <w:t>202</w:t>
      </w:r>
      <w:r w:rsidR="00E73554">
        <w:rPr>
          <w:rFonts w:ascii="Arial Narrow" w:hAnsi="Arial Narrow" w:cstheme="minorHAnsi"/>
          <w:sz w:val="22"/>
          <w:szCs w:val="22"/>
        </w:rPr>
        <w:t>3</w:t>
      </w:r>
      <w:r w:rsidR="005D506D">
        <w:rPr>
          <w:rFonts w:ascii="Arial Narrow" w:hAnsi="Arial Narrow" w:cstheme="minorHAnsi"/>
          <w:sz w:val="22"/>
          <w:szCs w:val="22"/>
        </w:rPr>
        <w:t>,</w:t>
      </w:r>
      <w:r w:rsidR="00CC0F63">
        <w:rPr>
          <w:rFonts w:ascii="Arial Narrow" w:hAnsi="Arial Narrow" w:cstheme="minorHAnsi"/>
          <w:sz w:val="22"/>
          <w:szCs w:val="22"/>
        </w:rPr>
        <w:t xml:space="preserve"> </w:t>
      </w:r>
      <w:r w:rsidR="00397118">
        <w:rPr>
          <w:rFonts w:ascii="Arial Narrow" w:hAnsi="Arial Narrow" w:cstheme="minorHAnsi"/>
          <w:sz w:val="22"/>
          <w:szCs w:val="22"/>
        </w:rPr>
        <w:t>BOARD MEETING</w:t>
      </w:r>
    </w:p>
    <w:p w14:paraId="1697A0BB" w14:textId="77777777" w:rsidR="009F4204" w:rsidRDefault="009F4204" w:rsidP="009F4204">
      <w:pPr>
        <w:ind w:left="1440"/>
        <w:rPr>
          <w:rFonts w:ascii="Arial Narrow" w:hAnsi="Arial Narrow" w:cstheme="minorHAnsi"/>
          <w:sz w:val="22"/>
          <w:szCs w:val="22"/>
        </w:rPr>
      </w:pPr>
    </w:p>
    <w:p w14:paraId="51FDE579" w14:textId="77777777" w:rsidR="00993A47" w:rsidRDefault="00993A47" w:rsidP="00993A47">
      <w:pPr>
        <w:numPr>
          <w:ilvl w:val="0"/>
          <w:numId w:val="3"/>
        </w:numPr>
        <w:rPr>
          <w:rFonts w:ascii="Arial Narrow" w:hAnsi="Arial Narrow" w:cstheme="minorHAnsi"/>
          <w:sz w:val="22"/>
          <w:szCs w:val="22"/>
        </w:rPr>
      </w:pPr>
      <w:r w:rsidRPr="00D0432A">
        <w:rPr>
          <w:rFonts w:ascii="Arial Narrow" w:hAnsi="Arial Narrow" w:cstheme="minorHAnsi"/>
          <w:sz w:val="22"/>
          <w:szCs w:val="22"/>
        </w:rPr>
        <w:t>TREASURER’S REPORT</w:t>
      </w:r>
    </w:p>
    <w:p w14:paraId="14592DFF" w14:textId="0B5B2141" w:rsidR="007B0D1D" w:rsidRDefault="007B0D1D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>
        <w:t xml:space="preserve">Review </w:t>
      </w:r>
      <w:r w:rsidR="0085531E">
        <w:t xml:space="preserve">June and July </w:t>
      </w:r>
      <w:r>
        <w:t xml:space="preserve">Financial Reports </w:t>
      </w:r>
    </w:p>
    <w:p w14:paraId="52F2DB92" w14:textId="624E8035" w:rsidR="00ED19B9" w:rsidRDefault="007B0D1D" w:rsidP="0034457C">
      <w:pPr>
        <w:pStyle w:val="BodyTextIndent"/>
        <w:numPr>
          <w:ilvl w:val="3"/>
          <w:numId w:val="3"/>
        </w:numPr>
        <w:spacing w:line="270" w:lineRule="auto"/>
        <w:ind w:left="2070" w:hanging="270"/>
      </w:pPr>
      <w:r>
        <w:t>Payroll, P&amp;L, Balance Sheet, Accounts Payable</w:t>
      </w:r>
      <w:r w:rsidR="00E73554">
        <w:t>, Cash Analysis</w:t>
      </w:r>
    </w:p>
    <w:p w14:paraId="24EA0A66" w14:textId="5684AF71" w:rsidR="002832ED" w:rsidRDefault="002832ED" w:rsidP="002832ED">
      <w:pPr>
        <w:pStyle w:val="BodyTextIndent"/>
        <w:numPr>
          <w:ilvl w:val="3"/>
          <w:numId w:val="20"/>
        </w:numPr>
        <w:spacing w:line="270" w:lineRule="auto"/>
        <w:ind w:left="1800"/>
      </w:pPr>
      <w:r>
        <w:t xml:space="preserve">Financial Internal Controls </w:t>
      </w:r>
      <w:r w:rsidR="00881711">
        <w:t>Policy</w:t>
      </w:r>
      <w:r w:rsidR="00996681" w:rsidRPr="00996681">
        <w:t xml:space="preserve"> </w:t>
      </w:r>
      <w:r w:rsidR="00996681">
        <w:t xml:space="preserve">and Procedures Manual </w:t>
      </w:r>
      <w:r w:rsidR="001261DF">
        <w:t>–</w:t>
      </w:r>
      <w:r w:rsidR="00996681">
        <w:t xml:space="preserve"> Comments</w:t>
      </w:r>
    </w:p>
    <w:p w14:paraId="5264B929" w14:textId="73517D53" w:rsidR="001261DF" w:rsidRDefault="001261DF" w:rsidP="002832ED">
      <w:pPr>
        <w:pStyle w:val="BodyTextIndent"/>
        <w:numPr>
          <w:ilvl w:val="3"/>
          <w:numId w:val="20"/>
        </w:numPr>
        <w:spacing w:line="270" w:lineRule="auto"/>
        <w:ind w:left="1800"/>
      </w:pPr>
      <w:r>
        <w:t>Fiscal Year 2022</w:t>
      </w:r>
      <w:r w:rsidR="002D3136">
        <w:t xml:space="preserve"> Financial</w:t>
      </w:r>
      <w:r>
        <w:t xml:space="preserve"> Audit &amp; Management Letter</w:t>
      </w:r>
    </w:p>
    <w:p w14:paraId="17D37ED5" w14:textId="77777777" w:rsidR="00993A47" w:rsidRPr="00D0432A" w:rsidRDefault="00993A47" w:rsidP="00993A47">
      <w:pPr>
        <w:rPr>
          <w:rFonts w:ascii="Arial Narrow" w:hAnsi="Arial Narrow" w:cstheme="minorHAnsi"/>
          <w:sz w:val="22"/>
          <w:szCs w:val="22"/>
        </w:rPr>
      </w:pPr>
    </w:p>
    <w:p w14:paraId="7762FA7A" w14:textId="05FFDFCE" w:rsidR="006F3A7B" w:rsidRPr="006F3A7B" w:rsidRDefault="00993A47" w:rsidP="006F3A7B">
      <w:pPr>
        <w:numPr>
          <w:ilvl w:val="0"/>
          <w:numId w:val="3"/>
        </w:numPr>
        <w:rPr>
          <w:rFonts w:ascii="Arial Narrow" w:hAnsi="Arial Narrow" w:cstheme="minorHAnsi"/>
          <w:sz w:val="22"/>
          <w:szCs w:val="22"/>
        </w:rPr>
      </w:pPr>
      <w:r w:rsidRPr="00D0432A">
        <w:rPr>
          <w:rFonts w:ascii="Arial Narrow" w:hAnsi="Arial Narrow" w:cstheme="minorHAnsi"/>
          <w:sz w:val="22"/>
          <w:szCs w:val="22"/>
        </w:rPr>
        <w:t>SUPERINTENDENT’S REPOR</w:t>
      </w:r>
      <w:r w:rsidR="006F3A7B">
        <w:rPr>
          <w:rFonts w:ascii="Arial Narrow" w:hAnsi="Arial Narrow" w:cstheme="minorHAnsi"/>
          <w:sz w:val="22"/>
          <w:szCs w:val="22"/>
        </w:rPr>
        <w:t>T</w:t>
      </w:r>
    </w:p>
    <w:p w14:paraId="70003FCE" w14:textId="5952349D" w:rsidR="006F3A7B" w:rsidRPr="00881711" w:rsidRDefault="004476C3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  <w:rPr>
          <w:strike/>
        </w:rPr>
      </w:pPr>
      <w:r>
        <w:t>Pump Station Repair</w:t>
      </w:r>
    </w:p>
    <w:p w14:paraId="2047A555" w14:textId="329792B6" w:rsidR="006F3A7B" w:rsidRPr="00881711" w:rsidRDefault="00206AF7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  <w:rPr>
          <w:strike/>
        </w:rPr>
      </w:pPr>
      <w:r>
        <w:t xml:space="preserve">Daily </w:t>
      </w:r>
      <w:r w:rsidR="004A087D">
        <w:t>W</w:t>
      </w:r>
      <w:r>
        <w:t xml:space="preserve">ater </w:t>
      </w:r>
      <w:r w:rsidR="004A087D">
        <w:t>U</w:t>
      </w:r>
      <w:r>
        <w:t>sage</w:t>
      </w:r>
    </w:p>
    <w:p w14:paraId="4E5D203E" w14:textId="63E9A8F3" w:rsidR="006F3A7B" w:rsidRPr="00881711" w:rsidRDefault="00206AF7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  <w:rPr>
          <w:strike/>
        </w:rPr>
      </w:pPr>
      <w:r>
        <w:t xml:space="preserve">New </w:t>
      </w:r>
      <w:r w:rsidR="004A087D">
        <w:t>M</w:t>
      </w:r>
      <w:r>
        <w:t xml:space="preserve">eter </w:t>
      </w:r>
      <w:r w:rsidR="004A087D">
        <w:t>R</w:t>
      </w:r>
      <w:r>
        <w:t xml:space="preserve">eading </w:t>
      </w:r>
      <w:r w:rsidR="004A087D">
        <w:t>E</w:t>
      </w:r>
      <w:r>
        <w:t>quipment</w:t>
      </w:r>
    </w:p>
    <w:p w14:paraId="1587EF90" w14:textId="70FF2DBF" w:rsidR="00433E80" w:rsidRPr="001261DF" w:rsidRDefault="00206AF7" w:rsidP="008508B5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  <w:rPr>
          <w:strike/>
        </w:rPr>
      </w:pPr>
      <w:r>
        <w:t>Hydrant Maintenance</w:t>
      </w:r>
    </w:p>
    <w:p w14:paraId="23D4DE77" w14:textId="1AE48609" w:rsidR="00206AF7" w:rsidRPr="001261DF" w:rsidRDefault="00206AF7" w:rsidP="008508B5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  <w:rPr>
          <w:strike/>
        </w:rPr>
      </w:pPr>
      <w:r>
        <w:t xml:space="preserve">New Uniform </w:t>
      </w:r>
      <w:r w:rsidR="004A087D">
        <w:t>V</w:t>
      </w:r>
      <w:r>
        <w:t>endor</w:t>
      </w:r>
      <w:r w:rsidR="001D3313">
        <w:t xml:space="preserve"> </w:t>
      </w:r>
    </w:p>
    <w:p w14:paraId="3D50FA03" w14:textId="5A2E2535" w:rsidR="001D3313" w:rsidRPr="00881711" w:rsidRDefault="001D3313" w:rsidP="008508B5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  <w:rPr>
          <w:strike/>
        </w:rPr>
      </w:pPr>
      <w:r>
        <w:t>Bridge to Learning Fire Service</w:t>
      </w:r>
    </w:p>
    <w:p w14:paraId="525A8185" w14:textId="77777777" w:rsidR="00F15835" w:rsidRPr="00B762A2" w:rsidRDefault="00F15835" w:rsidP="00F15835">
      <w:pPr>
        <w:pStyle w:val="BodyTextIndent"/>
        <w:ind w:left="2250"/>
        <w:rPr>
          <w:strike/>
        </w:rPr>
      </w:pPr>
    </w:p>
    <w:p w14:paraId="7F790F7D" w14:textId="576FC6E7" w:rsidR="00F15835" w:rsidRPr="006040D4" w:rsidRDefault="00F15835" w:rsidP="00F15835">
      <w:pPr>
        <w:pStyle w:val="BodyTextIndent"/>
        <w:numPr>
          <w:ilvl w:val="0"/>
          <w:numId w:val="3"/>
        </w:numPr>
      </w:pPr>
      <w:r w:rsidRPr="006040D4">
        <w:t>ENGINEER’S REPORT</w:t>
      </w:r>
    </w:p>
    <w:p w14:paraId="762E8167" w14:textId="5CD639A7" w:rsidR="00F15835" w:rsidRPr="001261DF" w:rsidRDefault="00F15835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 w:rsidRPr="001261DF">
        <w:t>Storage Tank Rehabilitation Project</w:t>
      </w:r>
    </w:p>
    <w:p w14:paraId="216E9B0E" w14:textId="73E18B73" w:rsidR="00F15835" w:rsidRPr="001261DF" w:rsidRDefault="00F15835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 w:rsidRPr="001261DF">
        <w:t>R</w:t>
      </w:r>
      <w:r w:rsidR="00E73554" w:rsidRPr="001261DF">
        <w:t>FP for Cell Vendors</w:t>
      </w:r>
      <w:r w:rsidR="00930CA4">
        <w:t xml:space="preserve"> (AT&amp;T)</w:t>
      </w:r>
    </w:p>
    <w:p w14:paraId="320A1833" w14:textId="50517B9F" w:rsidR="006040D4" w:rsidRDefault="006040D4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 w:rsidRPr="001261DF">
        <w:t>King Rail Golf Course Clubhouse</w:t>
      </w:r>
    </w:p>
    <w:p w14:paraId="33D3B35A" w14:textId="41DEA586" w:rsidR="00930CA4" w:rsidRPr="001261DF" w:rsidRDefault="00930CA4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>
        <w:t>922 Lynnfield Street (Sony Noto’s)</w:t>
      </w:r>
    </w:p>
    <w:p w14:paraId="1BE1BEF9" w14:textId="63C9F17B" w:rsidR="007D3135" w:rsidRDefault="007D3135" w:rsidP="00E73554">
      <w:pPr>
        <w:pStyle w:val="BodyTextIndent"/>
        <w:ind w:left="1440"/>
        <w:rPr>
          <w:rFonts w:cstheme="minorHAnsi"/>
          <w:strike/>
        </w:rPr>
      </w:pPr>
    </w:p>
    <w:p w14:paraId="4FF6FA3C" w14:textId="679AD57F" w:rsidR="00433E80" w:rsidRDefault="00993A47" w:rsidP="00170455">
      <w:pPr>
        <w:pStyle w:val="BodyTextIndent"/>
        <w:numPr>
          <w:ilvl w:val="0"/>
          <w:numId w:val="3"/>
        </w:numPr>
        <w:rPr>
          <w:rFonts w:cstheme="minorHAnsi"/>
        </w:rPr>
      </w:pPr>
      <w:r w:rsidRPr="00433E80">
        <w:rPr>
          <w:rFonts w:cstheme="minorHAnsi"/>
        </w:rPr>
        <w:t>OTHER</w:t>
      </w:r>
    </w:p>
    <w:p w14:paraId="2DE60BAD" w14:textId="4EEC9C3A" w:rsidR="00C50389" w:rsidRDefault="00C50389" w:rsidP="00433E80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>
        <w:t>Water Rates</w:t>
      </w:r>
    </w:p>
    <w:p w14:paraId="56977942" w14:textId="1A15BF0D" w:rsidR="00170455" w:rsidRPr="00433E80" w:rsidRDefault="00DE2DA9" w:rsidP="00433E80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>
        <w:t>Next Meeting Date – September 11, 2023</w:t>
      </w:r>
    </w:p>
    <w:p w14:paraId="2BC0DE2C" w14:textId="77777777" w:rsidR="00C57F54" w:rsidRPr="00433E80" w:rsidRDefault="00C57F54" w:rsidP="004C2961">
      <w:pPr>
        <w:pStyle w:val="BodyTextIndent"/>
        <w:ind w:left="1987"/>
      </w:pPr>
    </w:p>
    <w:p w14:paraId="74E56B84" w14:textId="68104F47" w:rsidR="002C2D0A" w:rsidRPr="00433E80" w:rsidRDefault="00993A47" w:rsidP="00627C7F">
      <w:pPr>
        <w:pStyle w:val="BodyTextIndent"/>
        <w:numPr>
          <w:ilvl w:val="0"/>
          <w:numId w:val="3"/>
        </w:numPr>
        <w:rPr>
          <w:rFonts w:cstheme="minorHAnsi"/>
        </w:rPr>
      </w:pPr>
      <w:r w:rsidRPr="00433E80">
        <w:rPr>
          <w:rFonts w:cstheme="minorHAnsi"/>
        </w:rPr>
        <w:t>ADJOURNMENT</w:t>
      </w:r>
    </w:p>
    <w:p w14:paraId="70222F8A" w14:textId="77777777" w:rsidR="009843D5" w:rsidRPr="00433E80" w:rsidRDefault="009843D5" w:rsidP="009843D5">
      <w:pPr>
        <w:pStyle w:val="ListParagraph"/>
        <w:rPr>
          <w:rFonts w:cstheme="minorHAnsi"/>
        </w:rPr>
      </w:pPr>
    </w:p>
    <w:p w14:paraId="0B6C6820" w14:textId="77777777" w:rsidR="0034457C" w:rsidRDefault="0034457C" w:rsidP="0069225C">
      <w:pPr>
        <w:pStyle w:val="BodyTextIndent"/>
        <w:jc w:val="right"/>
        <w:rPr>
          <w:rFonts w:cstheme="minorHAnsi"/>
        </w:rPr>
      </w:pPr>
    </w:p>
    <w:p w14:paraId="56D9A9D9" w14:textId="77777777" w:rsidR="00DB5AF0" w:rsidRDefault="00DB5AF0" w:rsidP="0069225C">
      <w:pPr>
        <w:pStyle w:val="BodyTextIndent"/>
        <w:jc w:val="right"/>
        <w:rPr>
          <w:rFonts w:cstheme="minorHAnsi"/>
        </w:rPr>
      </w:pPr>
    </w:p>
    <w:p w14:paraId="2FCA9476" w14:textId="77777777" w:rsidR="00DB5AF0" w:rsidRDefault="00DB5AF0" w:rsidP="0069225C">
      <w:pPr>
        <w:pStyle w:val="BodyTextIndent"/>
        <w:jc w:val="right"/>
        <w:rPr>
          <w:rFonts w:cstheme="minorHAnsi"/>
        </w:rPr>
      </w:pPr>
    </w:p>
    <w:p w14:paraId="7B467583" w14:textId="77777777" w:rsidR="00DB5AF0" w:rsidRDefault="00DB5AF0" w:rsidP="0069225C">
      <w:pPr>
        <w:pStyle w:val="BodyTextIndent"/>
        <w:jc w:val="right"/>
        <w:rPr>
          <w:rFonts w:cstheme="minorHAnsi"/>
        </w:rPr>
      </w:pPr>
    </w:p>
    <w:p w14:paraId="6948045A" w14:textId="77777777" w:rsidR="00DB5AF0" w:rsidRDefault="00DB5AF0" w:rsidP="0069225C">
      <w:pPr>
        <w:pStyle w:val="BodyTextIndent"/>
        <w:jc w:val="right"/>
        <w:rPr>
          <w:rFonts w:cstheme="minorHAnsi"/>
        </w:rPr>
      </w:pPr>
    </w:p>
    <w:p w14:paraId="24A3E5AB" w14:textId="77777777" w:rsidR="0034457C" w:rsidRDefault="0034457C" w:rsidP="0069225C">
      <w:pPr>
        <w:pStyle w:val="BodyTextIndent"/>
        <w:jc w:val="right"/>
        <w:rPr>
          <w:rFonts w:cstheme="minorHAnsi"/>
        </w:rPr>
      </w:pPr>
    </w:p>
    <w:p w14:paraId="4A2CDBB7" w14:textId="47FA2DAE" w:rsidR="0034457C" w:rsidRDefault="0034457C" w:rsidP="0069225C">
      <w:pPr>
        <w:pStyle w:val="BodyTextIndent"/>
        <w:jc w:val="right"/>
        <w:rPr>
          <w:rFonts w:cstheme="minorHAnsi"/>
        </w:rPr>
      </w:pPr>
    </w:p>
    <w:p w14:paraId="3902DCF1" w14:textId="6B954B68" w:rsidR="00627BD0" w:rsidRPr="003D0F0B" w:rsidRDefault="00627BD0" w:rsidP="0069225C">
      <w:pPr>
        <w:pStyle w:val="BodyTextIndent"/>
        <w:jc w:val="right"/>
        <w:rPr>
          <w:rFonts w:cstheme="minorHAnsi"/>
        </w:rPr>
      </w:pPr>
      <w:r w:rsidRPr="00D1539B">
        <w:rPr>
          <w:rFonts w:cstheme="minorHAnsi"/>
        </w:rPr>
        <w:t xml:space="preserve">Posted: </w:t>
      </w:r>
      <w:r w:rsidR="00DB5AF0">
        <w:rPr>
          <w:rFonts w:cstheme="minorHAnsi"/>
        </w:rPr>
        <w:t>Tuesday</w:t>
      </w:r>
      <w:r w:rsidRPr="003D0F0B">
        <w:rPr>
          <w:rFonts w:cstheme="minorHAnsi"/>
        </w:rPr>
        <w:t xml:space="preserve">, </w:t>
      </w:r>
      <w:r w:rsidR="00DE2DA9">
        <w:rPr>
          <w:rFonts w:cstheme="minorHAnsi"/>
        </w:rPr>
        <w:t xml:space="preserve">August 1, </w:t>
      </w:r>
      <w:r w:rsidR="003D0F0B" w:rsidRPr="003D0F0B">
        <w:rPr>
          <w:rFonts w:cstheme="minorHAnsi"/>
        </w:rPr>
        <w:t>202</w:t>
      </w:r>
      <w:r w:rsidR="00B762A2">
        <w:rPr>
          <w:rFonts w:cstheme="minorHAnsi"/>
        </w:rPr>
        <w:t>3</w:t>
      </w:r>
      <w:r w:rsidR="003D0F0B" w:rsidRPr="003D0F0B">
        <w:rPr>
          <w:rFonts w:cstheme="minorHAnsi"/>
        </w:rPr>
        <w:t xml:space="preserve"> @ </w:t>
      </w:r>
      <w:r w:rsidR="00DB5AF0">
        <w:rPr>
          <w:rFonts w:cstheme="minorHAnsi"/>
        </w:rPr>
        <w:t>4:00 pm</w:t>
      </w:r>
      <w:r w:rsidR="008508B5">
        <w:rPr>
          <w:rFonts w:cstheme="minorHAnsi"/>
        </w:rPr>
        <w:br/>
      </w:r>
    </w:p>
    <w:sectPr w:rsidR="00627BD0" w:rsidRPr="003D0F0B" w:rsidSect="00FB6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0734" w14:textId="77777777" w:rsidR="00A36DAC" w:rsidRDefault="00A36DAC" w:rsidP="00866969">
      <w:r>
        <w:separator/>
      </w:r>
    </w:p>
  </w:endnote>
  <w:endnote w:type="continuationSeparator" w:id="0">
    <w:p w14:paraId="1F90EBA4" w14:textId="77777777" w:rsidR="00A36DAC" w:rsidRDefault="00A36DAC" w:rsidP="008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8629" w14:textId="77777777" w:rsidR="00E34D26" w:rsidRDefault="00E34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FE11" w14:textId="77777777" w:rsidR="008B54AB" w:rsidRDefault="00036C5F" w:rsidP="005D1F33">
    <w:pPr>
      <w:pStyle w:val="Footer"/>
      <w:jc w:val="center"/>
      <w:rPr>
        <w:rFonts w:ascii="Arial Narrow" w:hAnsi="Arial Narrow"/>
        <w:color w:val="1F497D"/>
        <w:sz w:val="20"/>
      </w:rPr>
    </w:pPr>
    <w:r>
      <w:rPr>
        <w:rFonts w:ascii="Arial Narrow" w:hAnsi="Arial Narrow"/>
        <w:noProof/>
        <w:color w:val="1F497D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ECEC6C5" wp14:editId="5DAC6708">
              <wp:simplePos x="0" y="0"/>
              <wp:positionH relativeFrom="column">
                <wp:align>center</wp:align>
              </wp:positionH>
              <wp:positionV relativeFrom="paragraph">
                <wp:posOffset>33655</wp:posOffset>
              </wp:positionV>
              <wp:extent cx="6858000" cy="0"/>
              <wp:effectExtent l="9525" t="5080" r="9525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BD2C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.65pt;width:540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">
              <w10:anchorlock/>
            </v:shape>
          </w:pict>
        </mc:Fallback>
      </mc:AlternateContent>
    </w:r>
  </w:p>
  <w:p w14:paraId="5B44BD66" w14:textId="77777777" w:rsidR="00866969" w:rsidRPr="00FB676E" w:rsidRDefault="008B54AB" w:rsidP="005D1F33">
    <w:pPr>
      <w:pStyle w:val="Footer"/>
      <w:jc w:val="center"/>
      <w:rPr>
        <w:rFonts w:ascii="Arial Narrow" w:hAnsi="Arial Narrow"/>
        <w:color w:val="000000" w:themeColor="text1"/>
        <w:sz w:val="20"/>
      </w:rPr>
    </w:pPr>
    <w:r w:rsidRPr="00FB676E">
      <w:rPr>
        <w:rFonts w:ascii="Arial Narrow" w:hAnsi="Arial Narrow"/>
        <w:color w:val="000000" w:themeColor="text1"/>
        <w:sz w:val="20"/>
      </w:rPr>
      <w:t xml:space="preserve">Lynnfield Water District </w:t>
    </w:r>
    <w:r w:rsidRPr="00FB676E">
      <w:rPr>
        <w:rFonts w:ascii="Arial Narrow" w:hAnsi="Arial Narrow"/>
        <w:color w:val="000000" w:themeColor="text1"/>
        <w:sz w:val="20"/>
      </w:rPr>
      <w:sym w:font="Wingdings 2" w:char="F095"/>
    </w:r>
    <w:r w:rsidRPr="00FB676E">
      <w:rPr>
        <w:rFonts w:ascii="Arial Narrow" w:hAnsi="Arial Narrow"/>
        <w:color w:val="000000" w:themeColor="text1"/>
        <w:sz w:val="20"/>
      </w:rPr>
      <w:t xml:space="preserve"> </w:t>
    </w:r>
    <w:r w:rsidR="005D1F33" w:rsidRPr="00FB676E">
      <w:rPr>
        <w:rFonts w:ascii="Arial Narrow" w:hAnsi="Arial Narrow"/>
        <w:color w:val="000000" w:themeColor="text1"/>
        <w:sz w:val="20"/>
      </w:rPr>
      <w:t xml:space="preserve">842 Salem Street </w:t>
    </w:r>
    <w:r w:rsidR="005D1F33" w:rsidRPr="00FB676E">
      <w:rPr>
        <w:rFonts w:ascii="Arial Narrow" w:hAnsi="Arial Narrow"/>
        <w:color w:val="000000" w:themeColor="text1"/>
        <w:sz w:val="20"/>
      </w:rPr>
      <w:sym w:font="Wingdings 2" w:char="F095"/>
    </w:r>
    <w:r w:rsidR="005D1F33" w:rsidRPr="00FB676E">
      <w:rPr>
        <w:rFonts w:ascii="Arial Narrow" w:hAnsi="Arial Narrow"/>
        <w:color w:val="000000" w:themeColor="text1"/>
        <w:sz w:val="20"/>
      </w:rPr>
      <w:t xml:space="preserve"> Lynnfield, MA  01940</w:t>
    </w:r>
  </w:p>
  <w:p w14:paraId="7722C931" w14:textId="77777777" w:rsidR="00D01E03" w:rsidRPr="00D01E03" w:rsidRDefault="005D1F33" w:rsidP="00FB676E">
    <w:pPr>
      <w:pStyle w:val="Footer"/>
      <w:jc w:val="center"/>
      <w:rPr>
        <w:rFonts w:ascii="Arial Narrow" w:hAnsi="Arial Narrow"/>
        <w:color w:val="1F497D"/>
        <w:sz w:val="20"/>
      </w:rPr>
    </w:pPr>
    <w:r w:rsidRPr="00FB676E">
      <w:rPr>
        <w:rFonts w:ascii="Arial Narrow" w:hAnsi="Arial Narrow"/>
        <w:color w:val="000000" w:themeColor="text1"/>
        <w:sz w:val="20"/>
      </w:rPr>
      <w:t xml:space="preserve"> </w:t>
    </w:r>
    <w:r w:rsidR="00F6578A">
      <w:rPr>
        <w:rFonts w:ascii="Arial Narrow" w:hAnsi="Arial Narrow"/>
        <w:color w:val="000000" w:themeColor="text1"/>
        <w:sz w:val="20"/>
      </w:rPr>
      <w:t>p</w:t>
    </w:r>
    <w:r w:rsidRPr="00FB676E">
      <w:rPr>
        <w:rFonts w:ascii="Arial Narrow" w:hAnsi="Arial Narrow"/>
        <w:color w:val="000000" w:themeColor="text1"/>
        <w:sz w:val="20"/>
      </w:rPr>
      <w:t xml:space="preserve"> (781) 598-4223 </w:t>
    </w:r>
    <w:r w:rsidRPr="00FB676E">
      <w:rPr>
        <w:rFonts w:ascii="Arial Narrow" w:hAnsi="Arial Narrow"/>
        <w:color w:val="000000" w:themeColor="text1"/>
        <w:sz w:val="20"/>
      </w:rPr>
      <w:sym w:font="Wingdings 2" w:char="F095"/>
    </w:r>
    <w:r w:rsidRPr="00FB676E">
      <w:rPr>
        <w:rFonts w:ascii="Arial Narrow" w:hAnsi="Arial Narrow"/>
        <w:color w:val="000000" w:themeColor="text1"/>
        <w:sz w:val="20"/>
      </w:rPr>
      <w:t xml:space="preserve"> f (781) 598-8819</w:t>
    </w:r>
    <w:r w:rsidR="00FB676E">
      <w:rPr>
        <w:rFonts w:ascii="Arial Narrow" w:hAnsi="Arial Narrow"/>
        <w:color w:val="000000" w:themeColor="text1"/>
        <w:sz w:val="20"/>
      </w:rPr>
      <w:t xml:space="preserve"> </w:t>
    </w:r>
    <w:r w:rsidR="00FB676E">
      <w:rPr>
        <w:rFonts w:ascii="Arial Narrow" w:hAnsi="Arial Narrow"/>
        <w:color w:val="000000" w:themeColor="text1"/>
        <w:sz w:val="20"/>
      </w:rPr>
      <w:sym w:font="Wingdings 2" w:char="F095"/>
    </w:r>
    <w:r w:rsidR="00FB676E">
      <w:rPr>
        <w:rFonts w:ascii="Arial Narrow" w:hAnsi="Arial Narrow"/>
        <w:color w:val="000000" w:themeColor="text1"/>
        <w:sz w:val="20"/>
      </w:rPr>
      <w:t xml:space="preserve"> w</w:t>
    </w:r>
    <w:r w:rsidR="00F6578A">
      <w:rPr>
        <w:rFonts w:ascii="Arial Narrow" w:hAnsi="Arial Narrow"/>
        <w:color w:val="000000" w:themeColor="text1"/>
        <w:sz w:val="20"/>
      </w:rPr>
      <w:t>ww.</w:t>
    </w:r>
    <w:r w:rsidR="00FB676E">
      <w:rPr>
        <w:rFonts w:ascii="Arial Narrow" w:hAnsi="Arial Narrow"/>
        <w:color w:val="000000" w:themeColor="text1"/>
        <w:sz w:val="20"/>
      </w:rPr>
      <w:t>lwdma.us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86A9" w14:textId="77777777" w:rsidR="00E34D26" w:rsidRDefault="00E34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C743" w14:textId="77777777" w:rsidR="00A36DAC" w:rsidRDefault="00A36DAC" w:rsidP="00866969">
      <w:r>
        <w:separator/>
      </w:r>
    </w:p>
  </w:footnote>
  <w:footnote w:type="continuationSeparator" w:id="0">
    <w:p w14:paraId="29CB7C99" w14:textId="77777777" w:rsidR="00A36DAC" w:rsidRDefault="00A36DAC" w:rsidP="0086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68FB" w14:textId="77777777" w:rsidR="00E34D26" w:rsidRDefault="00E34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D7CB" w14:textId="4F132794" w:rsidR="00036C5F" w:rsidRPr="00036C5F" w:rsidRDefault="007374D6" w:rsidP="00036C5F">
    <w:pPr>
      <w:pStyle w:val="Header"/>
      <w:ind w:left="-1170"/>
      <w:rPr>
        <w:smallCaps/>
        <w:color w:val="FFFFFF" w:themeColor="background1"/>
        <w:sz w:val="36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C2F9784" wp14:editId="28A28B86">
          <wp:simplePos x="0" y="0"/>
          <wp:positionH relativeFrom="column">
            <wp:posOffset>-746125</wp:posOffset>
          </wp:positionH>
          <wp:positionV relativeFrom="paragraph">
            <wp:posOffset>86360</wp:posOffset>
          </wp:positionV>
          <wp:extent cx="1216025" cy="1216025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C5F" w:rsidRPr="00036C5F">
      <w:rPr>
        <w:smallCaps/>
        <w:noProof/>
        <w:color w:val="FFFFFF" w:themeColor="background1"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C1BC8" wp14:editId="3C32AAC9">
              <wp:simplePos x="0" y="0"/>
              <wp:positionH relativeFrom="column">
                <wp:posOffset>3952875</wp:posOffset>
              </wp:positionH>
              <wp:positionV relativeFrom="paragraph">
                <wp:posOffset>152400</wp:posOffset>
              </wp:positionV>
              <wp:extent cx="2514600" cy="342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9744D" w14:textId="77777777" w:rsidR="00036C5F" w:rsidRPr="00FB676E" w:rsidRDefault="00036C5F" w:rsidP="00FB676E">
                          <w:pPr>
                            <w:pStyle w:val="Heading3"/>
                          </w:pPr>
                          <w:r w:rsidRPr="00FB676E">
                            <w:t>Lynnfield Water District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C1B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25pt;margin-top:12pt;width:19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" filled="f" stroked="f">
              <v:textbox>
                <w:txbxContent>
                  <w:p w14:paraId="39F9744D" w14:textId="77777777" w:rsidR="00036C5F" w:rsidRPr="00FB676E" w:rsidRDefault="00036C5F" w:rsidP="00FB676E">
                    <w:pPr>
                      <w:pStyle w:val="Heading3"/>
                    </w:pPr>
                    <w:r w:rsidRPr="00FB676E">
                      <w:t>Lynnfield Water District</w:t>
                    </w:r>
                  </w:p>
                </w:txbxContent>
              </v:textbox>
            </v:shape>
          </w:pict>
        </mc:Fallback>
      </mc:AlternateContent>
    </w:r>
  </w:p>
  <w:p w14:paraId="1F7485E7" w14:textId="77777777" w:rsidR="00036C5F" w:rsidRDefault="00036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4728" w14:textId="77777777" w:rsidR="00E34D26" w:rsidRDefault="00E3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FFB"/>
    <w:multiLevelType w:val="hybridMultilevel"/>
    <w:tmpl w:val="0F245AC4"/>
    <w:lvl w:ilvl="0" w:tplc="3BCECC76">
      <w:start w:val="1"/>
      <w:numFmt w:val="bullet"/>
      <w:lvlText w:val="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" w15:restartNumberingAfterBreak="0">
    <w:nsid w:val="070576DF"/>
    <w:multiLevelType w:val="hybridMultilevel"/>
    <w:tmpl w:val="CF8E1468"/>
    <w:lvl w:ilvl="0" w:tplc="33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93DFB"/>
    <w:multiLevelType w:val="hybridMultilevel"/>
    <w:tmpl w:val="1AF441FE"/>
    <w:lvl w:ilvl="0" w:tplc="8DF09A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63A7C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2267"/>
    <w:multiLevelType w:val="hybridMultilevel"/>
    <w:tmpl w:val="11E851B2"/>
    <w:lvl w:ilvl="0" w:tplc="8DF09A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5406"/>
    <w:multiLevelType w:val="hybridMultilevel"/>
    <w:tmpl w:val="64101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ECC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F2493"/>
    <w:multiLevelType w:val="hybridMultilevel"/>
    <w:tmpl w:val="B892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E04CF2"/>
    <w:multiLevelType w:val="hybridMultilevel"/>
    <w:tmpl w:val="457AC6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B1379C"/>
    <w:multiLevelType w:val="hybridMultilevel"/>
    <w:tmpl w:val="1504BA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B268E5"/>
    <w:multiLevelType w:val="hybridMultilevel"/>
    <w:tmpl w:val="BC861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485D11"/>
    <w:multiLevelType w:val="hybridMultilevel"/>
    <w:tmpl w:val="06D68220"/>
    <w:lvl w:ilvl="0" w:tplc="DC845B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5018D3"/>
    <w:multiLevelType w:val="hybridMultilevel"/>
    <w:tmpl w:val="22D827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D147B33"/>
    <w:multiLevelType w:val="hybridMultilevel"/>
    <w:tmpl w:val="93BE528C"/>
    <w:lvl w:ilvl="0" w:tplc="049C2CA8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944D2"/>
    <w:multiLevelType w:val="hybridMultilevel"/>
    <w:tmpl w:val="27763084"/>
    <w:lvl w:ilvl="0" w:tplc="F29257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C08E6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3BCECC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4E455E"/>
    <w:multiLevelType w:val="hybridMultilevel"/>
    <w:tmpl w:val="98789CC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985279"/>
    <w:multiLevelType w:val="hybridMultilevel"/>
    <w:tmpl w:val="58F6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E398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23CF4"/>
    <w:multiLevelType w:val="hybridMultilevel"/>
    <w:tmpl w:val="4E1278D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1759A"/>
    <w:multiLevelType w:val="hybridMultilevel"/>
    <w:tmpl w:val="7A9A0C6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2A35FE"/>
    <w:multiLevelType w:val="hybridMultilevel"/>
    <w:tmpl w:val="317023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22435D"/>
    <w:multiLevelType w:val="hybridMultilevel"/>
    <w:tmpl w:val="2432D8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CB73B15"/>
    <w:multiLevelType w:val="hybridMultilevel"/>
    <w:tmpl w:val="EFCC2DD2"/>
    <w:lvl w:ilvl="0" w:tplc="8E908B50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0565">
    <w:abstractNumId w:val="19"/>
  </w:num>
  <w:num w:numId="2" w16cid:durableId="617567473">
    <w:abstractNumId w:val="11"/>
  </w:num>
  <w:num w:numId="3" w16cid:durableId="583690902">
    <w:abstractNumId w:val="12"/>
  </w:num>
  <w:num w:numId="4" w16cid:durableId="693461703">
    <w:abstractNumId w:val="5"/>
  </w:num>
  <w:num w:numId="5" w16cid:durableId="472523468">
    <w:abstractNumId w:val="10"/>
  </w:num>
  <w:num w:numId="6" w16cid:durableId="774979796">
    <w:abstractNumId w:val="9"/>
  </w:num>
  <w:num w:numId="7" w16cid:durableId="341594393">
    <w:abstractNumId w:val="1"/>
  </w:num>
  <w:num w:numId="8" w16cid:durableId="1053701293">
    <w:abstractNumId w:val="15"/>
  </w:num>
  <w:num w:numId="9" w16cid:durableId="384909531">
    <w:abstractNumId w:val="3"/>
  </w:num>
  <w:num w:numId="10" w16cid:durableId="38360590">
    <w:abstractNumId w:val="2"/>
  </w:num>
  <w:num w:numId="11" w16cid:durableId="1453326518">
    <w:abstractNumId w:val="18"/>
  </w:num>
  <w:num w:numId="12" w16cid:durableId="392123068">
    <w:abstractNumId w:val="17"/>
  </w:num>
  <w:num w:numId="13" w16cid:durableId="294221158">
    <w:abstractNumId w:val="7"/>
  </w:num>
  <w:num w:numId="14" w16cid:durableId="877662472">
    <w:abstractNumId w:val="8"/>
  </w:num>
  <w:num w:numId="15" w16cid:durableId="233971229">
    <w:abstractNumId w:val="6"/>
  </w:num>
  <w:num w:numId="16" w16cid:durableId="1438019029">
    <w:abstractNumId w:val="0"/>
  </w:num>
  <w:num w:numId="17" w16cid:durableId="46497452">
    <w:abstractNumId w:val="14"/>
  </w:num>
  <w:num w:numId="18" w16cid:durableId="1453936759">
    <w:abstractNumId w:val="16"/>
  </w:num>
  <w:num w:numId="19" w16cid:durableId="588197468">
    <w:abstractNumId w:val="4"/>
  </w:num>
  <w:num w:numId="20" w16cid:durableId="182092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A"/>
    <w:rsid w:val="0002754E"/>
    <w:rsid w:val="00034100"/>
    <w:rsid w:val="00036C5F"/>
    <w:rsid w:val="00063DF4"/>
    <w:rsid w:val="000902D6"/>
    <w:rsid w:val="0009281F"/>
    <w:rsid w:val="000A4082"/>
    <w:rsid w:val="000A451F"/>
    <w:rsid w:val="000B048E"/>
    <w:rsid w:val="000B600A"/>
    <w:rsid w:val="000B64E2"/>
    <w:rsid w:val="000E272C"/>
    <w:rsid w:val="000F4982"/>
    <w:rsid w:val="00123AD6"/>
    <w:rsid w:val="001261DF"/>
    <w:rsid w:val="001417A1"/>
    <w:rsid w:val="00147984"/>
    <w:rsid w:val="0016619B"/>
    <w:rsid w:val="00170455"/>
    <w:rsid w:val="00175ED4"/>
    <w:rsid w:val="00191CD8"/>
    <w:rsid w:val="001954CE"/>
    <w:rsid w:val="001A1332"/>
    <w:rsid w:val="001A3E16"/>
    <w:rsid w:val="001D2142"/>
    <w:rsid w:val="001D3313"/>
    <w:rsid w:val="001D3704"/>
    <w:rsid w:val="001D39E1"/>
    <w:rsid w:val="00206AF7"/>
    <w:rsid w:val="00210BD9"/>
    <w:rsid w:val="002214A2"/>
    <w:rsid w:val="00227BA6"/>
    <w:rsid w:val="00235EA3"/>
    <w:rsid w:val="00244601"/>
    <w:rsid w:val="0025155B"/>
    <w:rsid w:val="0026253B"/>
    <w:rsid w:val="00263517"/>
    <w:rsid w:val="00266ACD"/>
    <w:rsid w:val="002720C4"/>
    <w:rsid w:val="00272741"/>
    <w:rsid w:val="00273890"/>
    <w:rsid w:val="00277F01"/>
    <w:rsid w:val="00280CF1"/>
    <w:rsid w:val="002832ED"/>
    <w:rsid w:val="0029161E"/>
    <w:rsid w:val="002C0940"/>
    <w:rsid w:val="002C2D0A"/>
    <w:rsid w:val="002D1F6A"/>
    <w:rsid w:val="002D3136"/>
    <w:rsid w:val="00312185"/>
    <w:rsid w:val="00315DFB"/>
    <w:rsid w:val="003273AD"/>
    <w:rsid w:val="0034457C"/>
    <w:rsid w:val="00350E80"/>
    <w:rsid w:val="003525AD"/>
    <w:rsid w:val="0036036F"/>
    <w:rsid w:val="0036527A"/>
    <w:rsid w:val="00366267"/>
    <w:rsid w:val="0036745C"/>
    <w:rsid w:val="003725E9"/>
    <w:rsid w:val="00382973"/>
    <w:rsid w:val="003870C2"/>
    <w:rsid w:val="00394A5A"/>
    <w:rsid w:val="0039524B"/>
    <w:rsid w:val="00397118"/>
    <w:rsid w:val="003B1825"/>
    <w:rsid w:val="003B437E"/>
    <w:rsid w:val="003B780A"/>
    <w:rsid w:val="003C671B"/>
    <w:rsid w:val="003D0F0B"/>
    <w:rsid w:val="003D3433"/>
    <w:rsid w:val="003F062F"/>
    <w:rsid w:val="003F2165"/>
    <w:rsid w:val="003F32EA"/>
    <w:rsid w:val="003F5F5E"/>
    <w:rsid w:val="00413C6F"/>
    <w:rsid w:val="00425E27"/>
    <w:rsid w:val="00433E80"/>
    <w:rsid w:val="00437C92"/>
    <w:rsid w:val="00443BEF"/>
    <w:rsid w:val="00443F1F"/>
    <w:rsid w:val="004476C3"/>
    <w:rsid w:val="00463645"/>
    <w:rsid w:val="004811BF"/>
    <w:rsid w:val="00485B4F"/>
    <w:rsid w:val="004A087D"/>
    <w:rsid w:val="004A6B8F"/>
    <w:rsid w:val="004B2DC3"/>
    <w:rsid w:val="004B7C08"/>
    <w:rsid w:val="004C15FE"/>
    <w:rsid w:val="004C2961"/>
    <w:rsid w:val="004C6F57"/>
    <w:rsid w:val="004E1C1F"/>
    <w:rsid w:val="00522FCE"/>
    <w:rsid w:val="005626D9"/>
    <w:rsid w:val="00562B85"/>
    <w:rsid w:val="0056580B"/>
    <w:rsid w:val="005674F9"/>
    <w:rsid w:val="00572B9B"/>
    <w:rsid w:val="0057564F"/>
    <w:rsid w:val="00591108"/>
    <w:rsid w:val="00597A69"/>
    <w:rsid w:val="005A384A"/>
    <w:rsid w:val="005C08BB"/>
    <w:rsid w:val="005D1F33"/>
    <w:rsid w:val="005D506D"/>
    <w:rsid w:val="006040D4"/>
    <w:rsid w:val="0060671F"/>
    <w:rsid w:val="00627BD0"/>
    <w:rsid w:val="00627C7F"/>
    <w:rsid w:val="006416BA"/>
    <w:rsid w:val="00641774"/>
    <w:rsid w:val="006424FF"/>
    <w:rsid w:val="006526C1"/>
    <w:rsid w:val="00656ADD"/>
    <w:rsid w:val="00657BD5"/>
    <w:rsid w:val="00673C93"/>
    <w:rsid w:val="00675D6D"/>
    <w:rsid w:val="0069100A"/>
    <w:rsid w:val="0069225C"/>
    <w:rsid w:val="006A119B"/>
    <w:rsid w:val="006C37A1"/>
    <w:rsid w:val="006C46C0"/>
    <w:rsid w:val="006C6A9D"/>
    <w:rsid w:val="006F3760"/>
    <w:rsid w:val="006F3A7B"/>
    <w:rsid w:val="006F4ED9"/>
    <w:rsid w:val="007229D9"/>
    <w:rsid w:val="00727569"/>
    <w:rsid w:val="007348B1"/>
    <w:rsid w:val="00735C2D"/>
    <w:rsid w:val="007374D6"/>
    <w:rsid w:val="00737D05"/>
    <w:rsid w:val="00742067"/>
    <w:rsid w:val="00774D79"/>
    <w:rsid w:val="00784CD0"/>
    <w:rsid w:val="00791D0A"/>
    <w:rsid w:val="00792B04"/>
    <w:rsid w:val="007B0D1D"/>
    <w:rsid w:val="007B60AF"/>
    <w:rsid w:val="007C05E2"/>
    <w:rsid w:val="007C0978"/>
    <w:rsid w:val="007D072D"/>
    <w:rsid w:val="007D3135"/>
    <w:rsid w:val="007D6A08"/>
    <w:rsid w:val="007D6F45"/>
    <w:rsid w:val="007E532A"/>
    <w:rsid w:val="008508B5"/>
    <w:rsid w:val="00852561"/>
    <w:rsid w:val="0085531E"/>
    <w:rsid w:val="00866969"/>
    <w:rsid w:val="0087799B"/>
    <w:rsid w:val="00880F74"/>
    <w:rsid w:val="00881711"/>
    <w:rsid w:val="008A7581"/>
    <w:rsid w:val="008A76B4"/>
    <w:rsid w:val="008B54AB"/>
    <w:rsid w:val="008B62C9"/>
    <w:rsid w:val="008C2105"/>
    <w:rsid w:val="008C26FA"/>
    <w:rsid w:val="008C5E63"/>
    <w:rsid w:val="008D0F50"/>
    <w:rsid w:val="008E0355"/>
    <w:rsid w:val="008E0B7D"/>
    <w:rsid w:val="008F435E"/>
    <w:rsid w:val="009016E5"/>
    <w:rsid w:val="00910945"/>
    <w:rsid w:val="00913B77"/>
    <w:rsid w:val="00925F73"/>
    <w:rsid w:val="00930CA4"/>
    <w:rsid w:val="0093611E"/>
    <w:rsid w:val="00937A9E"/>
    <w:rsid w:val="009410F7"/>
    <w:rsid w:val="00951CEB"/>
    <w:rsid w:val="0095586F"/>
    <w:rsid w:val="009618EF"/>
    <w:rsid w:val="009811ED"/>
    <w:rsid w:val="009843D5"/>
    <w:rsid w:val="00986A34"/>
    <w:rsid w:val="009916DE"/>
    <w:rsid w:val="00993A47"/>
    <w:rsid w:val="00996681"/>
    <w:rsid w:val="009A6485"/>
    <w:rsid w:val="009B3B6D"/>
    <w:rsid w:val="009D1167"/>
    <w:rsid w:val="009D4B1D"/>
    <w:rsid w:val="009F4204"/>
    <w:rsid w:val="00A03EE9"/>
    <w:rsid w:val="00A2429E"/>
    <w:rsid w:val="00A35191"/>
    <w:rsid w:val="00A36DAC"/>
    <w:rsid w:val="00A46DB8"/>
    <w:rsid w:val="00A854CB"/>
    <w:rsid w:val="00A8580F"/>
    <w:rsid w:val="00A87587"/>
    <w:rsid w:val="00A93CE0"/>
    <w:rsid w:val="00AA528C"/>
    <w:rsid w:val="00AC5745"/>
    <w:rsid w:val="00AD19F3"/>
    <w:rsid w:val="00AD2B79"/>
    <w:rsid w:val="00AE2D5E"/>
    <w:rsid w:val="00B255DF"/>
    <w:rsid w:val="00B32361"/>
    <w:rsid w:val="00B3302F"/>
    <w:rsid w:val="00B54B5C"/>
    <w:rsid w:val="00B7240C"/>
    <w:rsid w:val="00B762A2"/>
    <w:rsid w:val="00B87D59"/>
    <w:rsid w:val="00B90850"/>
    <w:rsid w:val="00B93711"/>
    <w:rsid w:val="00BA478D"/>
    <w:rsid w:val="00BA7FF8"/>
    <w:rsid w:val="00BB1AF2"/>
    <w:rsid w:val="00BC3DA2"/>
    <w:rsid w:val="00BC759E"/>
    <w:rsid w:val="00BF200B"/>
    <w:rsid w:val="00C006A9"/>
    <w:rsid w:val="00C03FEF"/>
    <w:rsid w:val="00C1510E"/>
    <w:rsid w:val="00C22E1B"/>
    <w:rsid w:val="00C31677"/>
    <w:rsid w:val="00C50389"/>
    <w:rsid w:val="00C51B30"/>
    <w:rsid w:val="00C5293B"/>
    <w:rsid w:val="00C5391B"/>
    <w:rsid w:val="00C54937"/>
    <w:rsid w:val="00C57F54"/>
    <w:rsid w:val="00C627FE"/>
    <w:rsid w:val="00C90BB4"/>
    <w:rsid w:val="00C9213C"/>
    <w:rsid w:val="00C97906"/>
    <w:rsid w:val="00CA70CE"/>
    <w:rsid w:val="00CB3EAB"/>
    <w:rsid w:val="00CB7F4E"/>
    <w:rsid w:val="00CC0F63"/>
    <w:rsid w:val="00CC4D0E"/>
    <w:rsid w:val="00CD6945"/>
    <w:rsid w:val="00CE0062"/>
    <w:rsid w:val="00CE2D61"/>
    <w:rsid w:val="00CE3ECB"/>
    <w:rsid w:val="00CE73C7"/>
    <w:rsid w:val="00CF2761"/>
    <w:rsid w:val="00CF456D"/>
    <w:rsid w:val="00D01E03"/>
    <w:rsid w:val="00D0432A"/>
    <w:rsid w:val="00D14FC8"/>
    <w:rsid w:val="00D1539B"/>
    <w:rsid w:val="00D20346"/>
    <w:rsid w:val="00D22638"/>
    <w:rsid w:val="00D3011A"/>
    <w:rsid w:val="00D33D51"/>
    <w:rsid w:val="00D3408D"/>
    <w:rsid w:val="00D438CE"/>
    <w:rsid w:val="00D57447"/>
    <w:rsid w:val="00D74B81"/>
    <w:rsid w:val="00D7671C"/>
    <w:rsid w:val="00D96A34"/>
    <w:rsid w:val="00DA3E29"/>
    <w:rsid w:val="00DB5AF0"/>
    <w:rsid w:val="00DC5A7C"/>
    <w:rsid w:val="00DD6CAC"/>
    <w:rsid w:val="00DE2DA9"/>
    <w:rsid w:val="00E34D26"/>
    <w:rsid w:val="00E36ED4"/>
    <w:rsid w:val="00E41154"/>
    <w:rsid w:val="00E7188A"/>
    <w:rsid w:val="00E73554"/>
    <w:rsid w:val="00E759F9"/>
    <w:rsid w:val="00E770A6"/>
    <w:rsid w:val="00E90A6B"/>
    <w:rsid w:val="00E930E8"/>
    <w:rsid w:val="00EB3FAE"/>
    <w:rsid w:val="00EC599E"/>
    <w:rsid w:val="00ED0836"/>
    <w:rsid w:val="00ED19B9"/>
    <w:rsid w:val="00ED36DB"/>
    <w:rsid w:val="00EE1677"/>
    <w:rsid w:val="00EE1988"/>
    <w:rsid w:val="00EE4FB6"/>
    <w:rsid w:val="00EF3E17"/>
    <w:rsid w:val="00F12FBA"/>
    <w:rsid w:val="00F14FE4"/>
    <w:rsid w:val="00F15835"/>
    <w:rsid w:val="00F1587C"/>
    <w:rsid w:val="00F272A7"/>
    <w:rsid w:val="00F42A56"/>
    <w:rsid w:val="00F55341"/>
    <w:rsid w:val="00F6578A"/>
    <w:rsid w:val="00F906E6"/>
    <w:rsid w:val="00FA0AC6"/>
    <w:rsid w:val="00FB676E"/>
    <w:rsid w:val="00FC007E"/>
    <w:rsid w:val="00FC7BD1"/>
    <w:rsid w:val="00FD12C6"/>
    <w:rsid w:val="00FF3881"/>
    <w:rsid w:val="00FF5CA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2A637A8"/>
  <w15:docId w15:val="{507DC6AD-9A89-49CE-BFEE-607E290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969"/>
    <w:pPr>
      <w:keepNext/>
      <w:outlineLvl w:val="0"/>
    </w:pPr>
    <w:rPr>
      <w:rFonts w:ascii="Arial Narrow" w:hAnsi="Arial Narrow"/>
      <w:b/>
      <w:color w:val="1F497D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C5F"/>
    <w:pPr>
      <w:keepNext/>
      <w:outlineLvl w:val="1"/>
    </w:pPr>
    <w:rPr>
      <w:i/>
      <w:iCs/>
      <w:color w:val="808080" w:themeColor="background1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76E"/>
    <w:pPr>
      <w:keepNext/>
      <w:outlineLvl w:val="2"/>
    </w:pPr>
    <w:rPr>
      <w:smallCap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35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F5F5E"/>
    <w:pPr>
      <w:ind w:left="360"/>
    </w:pPr>
    <w:rPr>
      <w:rFonts w:ascii="Arial Narrow" w:hAnsi="Arial Narrow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3F5F5E"/>
    <w:rPr>
      <w:rFonts w:ascii="Arial Narrow" w:hAnsi="Arial Narrow"/>
      <w:sz w:val="22"/>
      <w:szCs w:val="22"/>
    </w:rPr>
  </w:style>
  <w:style w:type="paragraph" w:styleId="ListParagraph">
    <w:name w:val="List Paragraph"/>
    <w:basedOn w:val="Normal"/>
    <w:uiPriority w:val="34"/>
    <w:qFormat/>
    <w:rsid w:val="003F5F5E"/>
    <w:pPr>
      <w:ind w:left="720"/>
    </w:pPr>
  </w:style>
  <w:style w:type="character" w:customStyle="1" w:styleId="Heading1Char">
    <w:name w:val="Heading 1 Char"/>
    <w:link w:val="Heading1"/>
    <w:uiPriority w:val="9"/>
    <w:rsid w:val="00866969"/>
    <w:rPr>
      <w:rFonts w:ascii="Arial Narrow" w:hAnsi="Arial Narrow"/>
      <w:b/>
      <w:color w:val="1F497D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8669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69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9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6969"/>
    <w:rPr>
      <w:sz w:val="24"/>
      <w:szCs w:val="24"/>
    </w:rPr>
  </w:style>
  <w:style w:type="character" w:styleId="Hyperlink">
    <w:name w:val="Hyperlink"/>
    <w:uiPriority w:val="99"/>
    <w:unhideWhenUsed/>
    <w:rsid w:val="005D1F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54AB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B54AB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36C5F"/>
    <w:rPr>
      <w:i/>
      <w:iCs/>
      <w:color w:val="808080" w:themeColor="background1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676E"/>
    <w:rPr>
      <w:smallCaps/>
      <w:color w:val="000000" w:themeColor="text1"/>
      <w:sz w:val="28"/>
      <w:szCs w:val="24"/>
    </w:rPr>
  </w:style>
  <w:style w:type="paragraph" w:styleId="Revision">
    <w:name w:val="Revision"/>
    <w:hidden/>
    <w:uiPriority w:val="99"/>
    <w:semiHidden/>
    <w:rsid w:val="00C9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12, 2001</vt:lpstr>
    </vt:vector>
  </TitlesOfParts>
  <Company>Gateway</Company>
  <LinksUpToDate>false</LinksUpToDate>
  <CharactersWithSpaces>810</CharactersWithSpaces>
  <SharedDoc>false</SharedDoc>
  <HLinks>
    <vt:vector size="6" baseType="variant"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http://www.lwdma.us/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12, 2001</dc:title>
  <dc:creator>Lynnfield Water District</dc:creator>
  <cp:lastModifiedBy>Carolyn Umbach</cp:lastModifiedBy>
  <cp:revision>5</cp:revision>
  <cp:lastPrinted>2023-08-01T18:47:00Z</cp:lastPrinted>
  <dcterms:created xsi:type="dcterms:W3CDTF">2023-08-01T18:39:00Z</dcterms:created>
  <dcterms:modified xsi:type="dcterms:W3CDTF">2023-08-01T18:47:00Z</dcterms:modified>
</cp:coreProperties>
</file>