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E33E" w14:textId="4F593959" w:rsidR="002C4CB9" w:rsidRPr="00811553" w:rsidRDefault="00D61604" w:rsidP="00DE5517">
      <w:pPr>
        <w:spacing w:after="0" w:line="240" w:lineRule="auto"/>
        <w:ind w:right="-180"/>
        <w:jc w:val="center"/>
        <w:rPr>
          <w:rFonts w:ascii="Arial Narrow" w:eastAsia="Times New Roman" w:hAnsi="Arial Narrow" w:cstheme="minorHAnsi"/>
          <w:sz w:val="24"/>
          <w:szCs w:val="24"/>
        </w:rPr>
      </w:pPr>
      <w:r>
        <w:rPr>
          <w:rFonts w:ascii="Arial Narrow" w:eastAsia="Times New Roman" w:hAnsi="Arial Narrow" w:cstheme="minorHAnsi"/>
          <w:sz w:val="24"/>
          <w:szCs w:val="24"/>
        </w:rPr>
        <w:t xml:space="preserve"> </w:t>
      </w:r>
      <w:r w:rsidR="002C4CB9" w:rsidRPr="00811553">
        <w:rPr>
          <w:rFonts w:ascii="Arial Narrow" w:eastAsia="Times New Roman" w:hAnsi="Arial Narrow" w:cstheme="minorHAnsi"/>
          <w:sz w:val="24"/>
          <w:szCs w:val="24"/>
        </w:rPr>
        <w:t>BOARD MEETING MINUTES</w:t>
      </w:r>
      <w:r w:rsidR="002C4CB9" w:rsidRPr="00811553">
        <w:rPr>
          <w:rFonts w:ascii="Arial Narrow" w:eastAsia="Times New Roman" w:hAnsi="Arial Narrow" w:cstheme="minorHAnsi"/>
          <w:sz w:val="24"/>
          <w:szCs w:val="24"/>
        </w:rPr>
        <w:br/>
      </w:r>
      <w:r w:rsidR="009A7235">
        <w:rPr>
          <w:rFonts w:ascii="Arial Narrow" w:eastAsia="Times New Roman" w:hAnsi="Arial Narrow" w:cstheme="minorHAnsi"/>
          <w:sz w:val="24"/>
          <w:szCs w:val="24"/>
        </w:rPr>
        <w:t>April 10</w:t>
      </w:r>
      <w:r w:rsidR="002C4CB9" w:rsidRPr="00811553">
        <w:rPr>
          <w:rFonts w:ascii="Arial Narrow" w:eastAsia="Times New Roman" w:hAnsi="Arial Narrow" w:cstheme="minorHAnsi"/>
          <w:sz w:val="24"/>
          <w:szCs w:val="24"/>
        </w:rPr>
        <w:t>, 2023</w:t>
      </w:r>
    </w:p>
    <w:p w14:paraId="02AAB418" w14:textId="77777777" w:rsidR="002C4CB9" w:rsidRPr="00811553" w:rsidRDefault="002C4CB9" w:rsidP="00DE5517">
      <w:pPr>
        <w:spacing w:after="0" w:line="240" w:lineRule="auto"/>
        <w:ind w:left="360" w:right="-180"/>
        <w:contextualSpacing/>
        <w:rPr>
          <w:rFonts w:ascii="Arial Narrow" w:eastAsia="Times New Roman" w:hAnsi="Arial Narrow" w:cs="Times New Roman"/>
          <w:sz w:val="24"/>
          <w:szCs w:val="24"/>
        </w:rPr>
      </w:pPr>
    </w:p>
    <w:p w14:paraId="69CBA5C7" w14:textId="2FEA882C" w:rsidR="002C4CB9" w:rsidRPr="00811553" w:rsidRDefault="002C4CB9" w:rsidP="00DE5517">
      <w:pPr>
        <w:spacing w:after="0" w:line="240" w:lineRule="auto"/>
        <w:ind w:left="360" w:right="-180"/>
        <w:contextualSpacing/>
        <w:rPr>
          <w:rFonts w:ascii="Arial Narrow" w:eastAsia="Times New Roman" w:hAnsi="Arial Narrow" w:cs="Times New Roman"/>
          <w:sz w:val="24"/>
          <w:szCs w:val="24"/>
        </w:rPr>
      </w:pPr>
      <w:r w:rsidRPr="00811553">
        <w:rPr>
          <w:rFonts w:ascii="Arial Narrow" w:eastAsia="Times New Roman" w:hAnsi="Arial Narrow" w:cs="Times New Roman"/>
          <w:sz w:val="24"/>
          <w:szCs w:val="24"/>
        </w:rPr>
        <w:t xml:space="preserve">The Board of Water Commissioners of the Lynnfield Water District held its regular monthly meeting on </w:t>
      </w:r>
      <w:r w:rsidR="001E4086" w:rsidRPr="00811553">
        <w:rPr>
          <w:rFonts w:ascii="Arial Narrow" w:eastAsia="Times New Roman" w:hAnsi="Arial Narrow" w:cs="Times New Roman"/>
          <w:sz w:val="24"/>
          <w:szCs w:val="24"/>
        </w:rPr>
        <w:t xml:space="preserve">Monday, </w:t>
      </w:r>
      <w:r w:rsidR="00CD5A9C">
        <w:rPr>
          <w:rFonts w:ascii="Arial Narrow" w:eastAsia="Times New Roman" w:hAnsi="Arial Narrow" w:cs="Times New Roman"/>
          <w:sz w:val="24"/>
          <w:szCs w:val="24"/>
        </w:rPr>
        <w:t>April 10</w:t>
      </w:r>
      <w:r w:rsidRPr="00811553">
        <w:rPr>
          <w:rFonts w:ascii="Arial Narrow" w:eastAsia="Times New Roman" w:hAnsi="Arial Narrow" w:cs="Times New Roman"/>
          <w:sz w:val="24"/>
          <w:szCs w:val="24"/>
        </w:rPr>
        <w:t xml:space="preserve">, </w:t>
      </w:r>
      <w:r w:rsidR="00C15E0F" w:rsidRPr="00811553">
        <w:rPr>
          <w:rFonts w:ascii="Arial Narrow" w:eastAsia="Times New Roman" w:hAnsi="Arial Narrow" w:cs="Times New Roman"/>
          <w:sz w:val="24"/>
          <w:szCs w:val="24"/>
        </w:rPr>
        <w:t>2023,</w:t>
      </w:r>
      <w:r w:rsidR="00245F3C" w:rsidRPr="00811553">
        <w:rPr>
          <w:rFonts w:ascii="Arial Narrow" w:eastAsia="Times New Roman" w:hAnsi="Arial Narrow" w:cs="Times New Roman"/>
          <w:sz w:val="24"/>
          <w:szCs w:val="24"/>
        </w:rPr>
        <w:t xml:space="preserve"> </w:t>
      </w:r>
      <w:r w:rsidRPr="00811553">
        <w:rPr>
          <w:rFonts w:ascii="Arial Narrow" w:eastAsia="Times New Roman" w:hAnsi="Arial Narrow" w:cs="Times New Roman"/>
          <w:sz w:val="24"/>
          <w:szCs w:val="24"/>
        </w:rPr>
        <w:t xml:space="preserve">at the </w:t>
      </w:r>
      <w:proofErr w:type="gramStart"/>
      <w:r w:rsidRPr="00811553">
        <w:rPr>
          <w:rFonts w:ascii="Arial Narrow" w:eastAsia="Times New Roman" w:hAnsi="Arial Narrow" w:cs="Times New Roman"/>
          <w:sz w:val="24"/>
          <w:szCs w:val="24"/>
        </w:rPr>
        <w:t>District</w:t>
      </w:r>
      <w:proofErr w:type="gramEnd"/>
      <w:r w:rsidRPr="00811553">
        <w:rPr>
          <w:rFonts w:ascii="Arial Narrow" w:eastAsia="Times New Roman" w:hAnsi="Arial Narrow" w:cs="Times New Roman"/>
          <w:sz w:val="24"/>
          <w:szCs w:val="24"/>
        </w:rPr>
        <w:t xml:space="preserve"> office. The meeting was called to order at </w:t>
      </w:r>
      <w:r w:rsidR="00BB0FC2" w:rsidRPr="00811553">
        <w:rPr>
          <w:rFonts w:ascii="Arial Narrow" w:eastAsia="Times New Roman" w:hAnsi="Arial Narrow" w:cs="Times New Roman"/>
          <w:sz w:val="24"/>
          <w:szCs w:val="24"/>
        </w:rPr>
        <w:t>7:</w:t>
      </w:r>
      <w:r w:rsidR="00CD5A9C">
        <w:rPr>
          <w:rFonts w:ascii="Arial Narrow" w:eastAsia="Times New Roman" w:hAnsi="Arial Narrow" w:cs="Times New Roman"/>
          <w:sz w:val="24"/>
          <w:szCs w:val="24"/>
        </w:rPr>
        <w:t>14</w:t>
      </w:r>
      <w:r w:rsidRPr="00811553">
        <w:rPr>
          <w:rFonts w:ascii="Arial Narrow" w:eastAsia="Times New Roman" w:hAnsi="Arial Narrow" w:cs="Times New Roman"/>
          <w:sz w:val="24"/>
          <w:szCs w:val="24"/>
        </w:rPr>
        <w:t xml:space="preserve"> P.M.</w:t>
      </w:r>
      <w:r w:rsidR="00CD5A9C">
        <w:rPr>
          <w:rFonts w:ascii="Arial Narrow" w:eastAsia="Times New Roman" w:hAnsi="Arial Narrow" w:cs="Times New Roman"/>
          <w:sz w:val="24"/>
          <w:szCs w:val="24"/>
        </w:rPr>
        <w:t xml:space="preserve">, following a Special Meeting. </w:t>
      </w:r>
      <w:r w:rsidRPr="00811553">
        <w:rPr>
          <w:rFonts w:ascii="Arial Narrow" w:eastAsia="Times New Roman" w:hAnsi="Arial Narrow" w:cs="Times New Roman"/>
          <w:sz w:val="24"/>
          <w:szCs w:val="24"/>
        </w:rPr>
        <w:t>The following individuals were in attendance: Stephen F. Rondeau, D.C., Chair; John K. Harrigan, Commissioner &amp; Treasurer; Ruth E. McMahon, Commissioner; Brian D. Buckley, Moderator &amp; District Clerk;</w:t>
      </w:r>
      <w:r w:rsidR="00BB0FC2" w:rsidRPr="00811553">
        <w:rPr>
          <w:rFonts w:ascii="Arial Narrow" w:eastAsia="Times New Roman" w:hAnsi="Arial Narrow" w:cs="Times New Roman"/>
          <w:sz w:val="24"/>
          <w:szCs w:val="24"/>
        </w:rPr>
        <w:t xml:space="preserve"> Matthew O’Connell, Superintendent; James Finegan, District Engineer;</w:t>
      </w:r>
      <w:r w:rsidRPr="00811553">
        <w:rPr>
          <w:rFonts w:ascii="Arial Narrow" w:eastAsia="Times New Roman" w:hAnsi="Arial Narrow" w:cs="Times New Roman"/>
          <w:sz w:val="24"/>
          <w:szCs w:val="24"/>
        </w:rPr>
        <w:t xml:space="preserve"> Carolyn Umbach, Office Administrator</w:t>
      </w:r>
      <w:r w:rsidR="00BB0FC2" w:rsidRPr="00811553">
        <w:rPr>
          <w:rFonts w:ascii="Arial Narrow" w:eastAsia="Times New Roman" w:hAnsi="Arial Narrow" w:cs="Times New Roman"/>
          <w:sz w:val="24"/>
          <w:szCs w:val="24"/>
        </w:rPr>
        <w:t>;</w:t>
      </w:r>
      <w:r w:rsidRPr="00811553">
        <w:rPr>
          <w:rFonts w:ascii="Arial Narrow" w:eastAsia="Times New Roman" w:hAnsi="Arial Narrow" w:cs="Times New Roman"/>
          <w:sz w:val="24"/>
          <w:szCs w:val="24"/>
        </w:rPr>
        <w:t xml:space="preserve"> </w:t>
      </w:r>
      <w:r w:rsidR="00CD5A9C">
        <w:rPr>
          <w:rFonts w:ascii="Arial Narrow" w:eastAsia="Times New Roman" w:hAnsi="Arial Narrow" w:cs="Times New Roman"/>
          <w:sz w:val="24"/>
          <w:szCs w:val="24"/>
        </w:rPr>
        <w:t xml:space="preserve">and, </w:t>
      </w:r>
      <w:r w:rsidRPr="00811553">
        <w:rPr>
          <w:rFonts w:ascii="Arial Narrow" w:eastAsia="Times New Roman" w:hAnsi="Arial Narrow" w:cs="Times New Roman"/>
          <w:sz w:val="24"/>
          <w:szCs w:val="24"/>
        </w:rPr>
        <w:t>Charlene Savary, Administrative Assistant</w:t>
      </w:r>
      <w:r w:rsidR="00CD5A9C">
        <w:rPr>
          <w:rFonts w:ascii="Arial Narrow" w:eastAsia="Times New Roman" w:hAnsi="Arial Narrow" w:cs="Times New Roman"/>
          <w:sz w:val="24"/>
          <w:szCs w:val="24"/>
        </w:rPr>
        <w:t>.</w:t>
      </w:r>
    </w:p>
    <w:p w14:paraId="6C608309" w14:textId="77777777" w:rsidR="00C70609" w:rsidRDefault="00C70609" w:rsidP="00DE5517">
      <w:pPr>
        <w:spacing w:after="0" w:line="240" w:lineRule="auto"/>
        <w:ind w:left="720" w:right="-180"/>
        <w:rPr>
          <w:rFonts w:ascii="Arial Narrow" w:eastAsia="Times New Roman" w:hAnsi="Arial Narrow" w:cs="Times New Roman"/>
          <w:sz w:val="24"/>
          <w:szCs w:val="24"/>
        </w:rPr>
      </w:pPr>
    </w:p>
    <w:p w14:paraId="56E96655" w14:textId="1B1BD501" w:rsidR="002C4CB9" w:rsidRPr="0006392B" w:rsidRDefault="002C4CB9" w:rsidP="00DE5517">
      <w:pPr>
        <w:numPr>
          <w:ilvl w:val="0"/>
          <w:numId w:val="1"/>
        </w:numPr>
        <w:spacing w:after="0" w:line="240" w:lineRule="auto"/>
        <w:ind w:right="-180"/>
        <w:contextualSpacing/>
        <w:rPr>
          <w:rFonts w:ascii="Arial Narrow" w:eastAsia="Times New Roman" w:hAnsi="Arial Narrow" w:cstheme="minorHAnsi"/>
          <w:sz w:val="24"/>
          <w:szCs w:val="24"/>
        </w:rPr>
      </w:pPr>
      <w:r w:rsidRPr="00811553">
        <w:rPr>
          <w:rFonts w:ascii="Arial Narrow" w:eastAsia="Times New Roman" w:hAnsi="Arial Narrow" w:cstheme="minorHAnsi"/>
          <w:sz w:val="24"/>
          <w:szCs w:val="24"/>
        </w:rPr>
        <w:t xml:space="preserve">MINUTES OF </w:t>
      </w:r>
      <w:r w:rsidR="00C15E0F">
        <w:rPr>
          <w:rFonts w:ascii="Arial Narrow" w:eastAsia="Times New Roman" w:hAnsi="Arial Narrow" w:cstheme="minorHAnsi"/>
          <w:sz w:val="24"/>
          <w:szCs w:val="24"/>
        </w:rPr>
        <w:t xml:space="preserve">MARCH </w:t>
      </w:r>
      <w:r w:rsidR="00E83AAD" w:rsidRPr="00811553">
        <w:rPr>
          <w:rFonts w:ascii="Arial Narrow" w:eastAsia="Times New Roman" w:hAnsi="Arial Narrow" w:cstheme="minorHAnsi"/>
          <w:sz w:val="24"/>
          <w:szCs w:val="24"/>
        </w:rPr>
        <w:t xml:space="preserve">13, </w:t>
      </w:r>
      <w:r w:rsidR="00C15E0F" w:rsidRPr="00811553">
        <w:rPr>
          <w:rFonts w:ascii="Arial Narrow" w:eastAsia="Times New Roman" w:hAnsi="Arial Narrow" w:cstheme="minorHAnsi"/>
          <w:sz w:val="24"/>
          <w:szCs w:val="24"/>
        </w:rPr>
        <w:t>2023,</w:t>
      </w:r>
      <w:r w:rsidRPr="00811553">
        <w:rPr>
          <w:rFonts w:ascii="Arial Narrow" w:eastAsia="Times New Roman" w:hAnsi="Arial Narrow" w:cstheme="minorHAnsi"/>
          <w:sz w:val="24"/>
          <w:szCs w:val="24"/>
        </w:rPr>
        <w:t xml:space="preserve"> BOARD MEETING</w:t>
      </w:r>
      <w:r w:rsidRPr="00811553">
        <w:rPr>
          <w:rFonts w:ascii="Arial Narrow" w:eastAsia="Times New Roman" w:hAnsi="Arial Narrow" w:cstheme="minorHAnsi"/>
          <w:sz w:val="24"/>
          <w:szCs w:val="24"/>
        </w:rPr>
        <w:br/>
        <w:t xml:space="preserve">On motion duly made and seconded, it was unanimously voted to approve the </w:t>
      </w:r>
      <w:r w:rsidR="00C15E0F">
        <w:rPr>
          <w:rFonts w:ascii="Arial Narrow" w:eastAsia="Times New Roman" w:hAnsi="Arial Narrow" w:cstheme="minorHAnsi"/>
          <w:sz w:val="24"/>
          <w:szCs w:val="24"/>
        </w:rPr>
        <w:t>March</w:t>
      </w:r>
      <w:r w:rsidR="00E83AAD" w:rsidRPr="00811553">
        <w:rPr>
          <w:rFonts w:ascii="Arial Narrow" w:eastAsia="Times New Roman" w:hAnsi="Arial Narrow" w:cstheme="minorHAnsi"/>
          <w:sz w:val="24"/>
          <w:szCs w:val="24"/>
        </w:rPr>
        <w:t xml:space="preserve"> 13</w:t>
      </w:r>
      <w:r w:rsidRPr="00811553">
        <w:rPr>
          <w:rFonts w:ascii="Arial Narrow" w:eastAsia="Times New Roman" w:hAnsi="Arial Narrow" w:cstheme="minorHAnsi"/>
          <w:sz w:val="24"/>
          <w:szCs w:val="24"/>
        </w:rPr>
        <w:t xml:space="preserve">, </w:t>
      </w:r>
      <w:r w:rsidR="009D13C8" w:rsidRPr="00811553">
        <w:rPr>
          <w:rFonts w:ascii="Arial Narrow" w:eastAsia="Times New Roman" w:hAnsi="Arial Narrow" w:cstheme="minorHAnsi"/>
          <w:sz w:val="24"/>
          <w:szCs w:val="24"/>
        </w:rPr>
        <w:t xml:space="preserve">2023, </w:t>
      </w:r>
      <w:r w:rsidRPr="00811553">
        <w:rPr>
          <w:rFonts w:ascii="Arial Narrow" w:eastAsia="Times New Roman" w:hAnsi="Arial Narrow" w:cstheme="minorHAnsi"/>
          <w:sz w:val="24"/>
          <w:szCs w:val="24"/>
        </w:rPr>
        <w:t xml:space="preserve">Board </w:t>
      </w:r>
      <w:r w:rsidRPr="0006392B">
        <w:rPr>
          <w:rFonts w:ascii="Arial Narrow" w:eastAsia="Times New Roman" w:hAnsi="Arial Narrow" w:cstheme="minorHAnsi"/>
          <w:sz w:val="24"/>
          <w:szCs w:val="24"/>
        </w:rPr>
        <w:t>meeting minutes</w:t>
      </w:r>
      <w:r w:rsidR="00E83AAD" w:rsidRPr="0006392B">
        <w:rPr>
          <w:rFonts w:ascii="Arial Narrow" w:eastAsia="Times New Roman" w:hAnsi="Arial Narrow" w:cstheme="minorHAnsi"/>
          <w:sz w:val="24"/>
          <w:szCs w:val="24"/>
        </w:rPr>
        <w:t>.</w:t>
      </w:r>
    </w:p>
    <w:p w14:paraId="5307A8B0" w14:textId="77777777" w:rsidR="002C4CB9" w:rsidRPr="00811553" w:rsidRDefault="002C4CB9" w:rsidP="00DE5517">
      <w:pPr>
        <w:spacing w:after="0" w:line="240" w:lineRule="auto"/>
        <w:ind w:left="360" w:right="-180"/>
        <w:contextualSpacing/>
        <w:rPr>
          <w:rFonts w:ascii="Arial Narrow" w:eastAsia="Times New Roman" w:hAnsi="Arial Narrow" w:cstheme="minorHAnsi"/>
          <w:sz w:val="24"/>
          <w:szCs w:val="24"/>
        </w:rPr>
      </w:pPr>
    </w:p>
    <w:p w14:paraId="76AA9FD3" w14:textId="370B5201" w:rsidR="000D04B6" w:rsidRDefault="002C4CB9" w:rsidP="00DE5517">
      <w:pPr>
        <w:numPr>
          <w:ilvl w:val="0"/>
          <w:numId w:val="1"/>
        </w:numPr>
        <w:spacing w:after="0" w:line="240" w:lineRule="auto"/>
        <w:ind w:right="-180"/>
        <w:rPr>
          <w:rFonts w:ascii="Arial Narrow" w:eastAsia="Times New Roman" w:hAnsi="Arial Narrow" w:cstheme="minorHAnsi"/>
          <w:sz w:val="24"/>
          <w:szCs w:val="24"/>
        </w:rPr>
      </w:pPr>
      <w:bookmarkStart w:id="0" w:name="_Hlk98244417"/>
      <w:r w:rsidRPr="00EA4653">
        <w:rPr>
          <w:rFonts w:ascii="Arial Narrow" w:eastAsia="Times New Roman" w:hAnsi="Arial Narrow" w:cstheme="minorHAnsi"/>
          <w:sz w:val="24"/>
          <w:szCs w:val="24"/>
        </w:rPr>
        <w:t>TREASURER’S REPORT</w:t>
      </w:r>
      <w:r w:rsidRPr="00EA4653">
        <w:rPr>
          <w:rFonts w:ascii="Arial Narrow" w:eastAsia="Times New Roman" w:hAnsi="Arial Narrow" w:cstheme="minorHAnsi"/>
          <w:sz w:val="24"/>
          <w:szCs w:val="24"/>
        </w:rPr>
        <w:br/>
        <w:t xml:space="preserve">The Treasurer reviewed the latest financials and reported that in </w:t>
      </w:r>
      <w:r w:rsidR="00EA4653" w:rsidRPr="00EA4653">
        <w:rPr>
          <w:rFonts w:ascii="Arial Narrow" w:eastAsia="Times New Roman" w:hAnsi="Arial Narrow" w:cstheme="minorHAnsi"/>
          <w:sz w:val="24"/>
          <w:szCs w:val="24"/>
        </w:rPr>
        <w:t>March</w:t>
      </w:r>
      <w:r w:rsidRPr="00EA4653">
        <w:rPr>
          <w:rFonts w:ascii="Arial Narrow" w:eastAsia="Times New Roman" w:hAnsi="Arial Narrow" w:cstheme="minorHAnsi"/>
          <w:sz w:val="24"/>
          <w:szCs w:val="24"/>
        </w:rPr>
        <w:t xml:space="preserve">, </w:t>
      </w:r>
      <w:r w:rsidR="00E83AAD" w:rsidRPr="00EA4653">
        <w:rPr>
          <w:rFonts w:ascii="Arial Narrow" w:eastAsia="Times New Roman" w:hAnsi="Arial Narrow" w:cstheme="minorHAnsi"/>
          <w:sz w:val="24"/>
          <w:szCs w:val="24"/>
        </w:rPr>
        <w:t>2</w:t>
      </w:r>
      <w:r w:rsidR="00EA4653" w:rsidRPr="00EA4653">
        <w:rPr>
          <w:rFonts w:ascii="Arial Narrow" w:eastAsia="Times New Roman" w:hAnsi="Arial Narrow" w:cstheme="minorHAnsi"/>
          <w:sz w:val="24"/>
          <w:szCs w:val="24"/>
        </w:rPr>
        <w:t>3</w:t>
      </w:r>
      <w:r w:rsidRPr="00EA4653">
        <w:rPr>
          <w:rFonts w:ascii="Arial Narrow" w:eastAsia="Times New Roman" w:hAnsi="Arial Narrow" w:cstheme="minorHAnsi"/>
          <w:sz w:val="24"/>
          <w:szCs w:val="24"/>
        </w:rPr>
        <w:t xml:space="preserve"> checks were written for a total amount of $</w:t>
      </w:r>
      <w:r w:rsidR="00EA4653" w:rsidRPr="00EA4653">
        <w:rPr>
          <w:rFonts w:ascii="Arial Narrow" w:eastAsia="Times New Roman" w:hAnsi="Arial Narrow" w:cstheme="minorHAnsi"/>
          <w:sz w:val="24"/>
          <w:szCs w:val="24"/>
        </w:rPr>
        <w:t>432,662.34</w:t>
      </w:r>
      <w:r w:rsidRPr="00EA4653">
        <w:rPr>
          <w:rFonts w:ascii="Arial Narrow" w:eastAsia="Times New Roman" w:hAnsi="Arial Narrow" w:cstheme="minorHAnsi"/>
          <w:sz w:val="24"/>
          <w:szCs w:val="24"/>
        </w:rPr>
        <w:t>.</w:t>
      </w:r>
      <w:r w:rsidR="00EA4653" w:rsidRPr="00EA4653">
        <w:rPr>
          <w:rFonts w:ascii="Arial Narrow" w:eastAsia="Times New Roman" w:hAnsi="Arial Narrow" w:cstheme="minorHAnsi"/>
          <w:sz w:val="24"/>
          <w:szCs w:val="24"/>
        </w:rPr>
        <w:t xml:space="preserve"> He commented that a large payment was made to </w:t>
      </w:r>
      <w:r w:rsidR="0088464B" w:rsidRPr="00EA4653">
        <w:rPr>
          <w:rFonts w:ascii="Arial Narrow" w:eastAsia="Times New Roman" w:hAnsi="Arial Narrow" w:cstheme="minorHAnsi"/>
          <w:sz w:val="24"/>
          <w:szCs w:val="24"/>
        </w:rPr>
        <w:t>Worldwide</w:t>
      </w:r>
      <w:r w:rsidR="00EA4653" w:rsidRPr="00EA4653">
        <w:rPr>
          <w:rFonts w:ascii="Arial Narrow" w:eastAsia="Times New Roman" w:hAnsi="Arial Narrow" w:cstheme="minorHAnsi"/>
          <w:sz w:val="24"/>
          <w:szCs w:val="24"/>
        </w:rPr>
        <w:t xml:space="preserve"> Industries for the Water Storage Tank Project. </w:t>
      </w:r>
      <w:r w:rsidRPr="00EA4653">
        <w:rPr>
          <w:rFonts w:ascii="Arial Narrow" w:eastAsia="Times New Roman" w:hAnsi="Arial Narrow" w:cstheme="minorHAnsi"/>
          <w:sz w:val="24"/>
          <w:szCs w:val="24"/>
        </w:rPr>
        <w:t xml:space="preserve"> </w:t>
      </w:r>
      <w:r w:rsidR="00EA4653" w:rsidRPr="00EA4653">
        <w:rPr>
          <w:rFonts w:ascii="Arial Narrow" w:eastAsia="Times New Roman" w:hAnsi="Arial Narrow" w:cstheme="minorHAnsi"/>
          <w:sz w:val="24"/>
          <w:szCs w:val="24"/>
        </w:rPr>
        <w:t>Mr. Harrigan reported</w:t>
      </w:r>
      <w:r w:rsidRPr="00EA4653">
        <w:rPr>
          <w:rFonts w:ascii="Arial Narrow" w:eastAsia="Times New Roman" w:hAnsi="Arial Narrow" w:cstheme="minorHAnsi"/>
          <w:sz w:val="24"/>
          <w:szCs w:val="24"/>
        </w:rPr>
        <w:t xml:space="preserve"> </w:t>
      </w:r>
      <w:r w:rsidR="002520C0" w:rsidRPr="00EA4653">
        <w:rPr>
          <w:rFonts w:ascii="Arial Narrow" w:eastAsia="Times New Roman" w:hAnsi="Arial Narrow" w:cstheme="minorHAnsi"/>
          <w:sz w:val="24"/>
          <w:szCs w:val="24"/>
        </w:rPr>
        <w:t xml:space="preserve">that </w:t>
      </w:r>
      <w:r w:rsidRPr="00EA4653">
        <w:rPr>
          <w:rFonts w:ascii="Arial Narrow" w:eastAsia="Times New Roman" w:hAnsi="Arial Narrow" w:cstheme="minorHAnsi"/>
          <w:sz w:val="24"/>
          <w:szCs w:val="24"/>
        </w:rPr>
        <w:t xml:space="preserve">General Expenses and Salary &amp; Wages </w:t>
      </w:r>
      <w:r w:rsidR="00245F3C" w:rsidRPr="00EA4653">
        <w:rPr>
          <w:rFonts w:ascii="Arial Narrow" w:eastAsia="Times New Roman" w:hAnsi="Arial Narrow" w:cstheme="minorHAnsi"/>
          <w:sz w:val="24"/>
          <w:szCs w:val="24"/>
        </w:rPr>
        <w:t xml:space="preserve">are </w:t>
      </w:r>
      <w:r w:rsidRPr="00EA4653">
        <w:rPr>
          <w:rFonts w:ascii="Arial Narrow" w:eastAsia="Times New Roman" w:hAnsi="Arial Narrow" w:cstheme="minorHAnsi"/>
          <w:sz w:val="24"/>
          <w:szCs w:val="24"/>
        </w:rPr>
        <w:t>within budgeted expectations</w:t>
      </w:r>
      <w:r w:rsidR="00EA4653" w:rsidRPr="00EA4653">
        <w:rPr>
          <w:rFonts w:ascii="Arial Narrow" w:eastAsia="Times New Roman" w:hAnsi="Arial Narrow" w:cstheme="minorHAnsi"/>
          <w:sz w:val="24"/>
          <w:szCs w:val="24"/>
        </w:rPr>
        <w:t>, with 75% of the fiscal year complete</w:t>
      </w:r>
      <w:r w:rsidR="00EA4653">
        <w:rPr>
          <w:rFonts w:ascii="Arial Narrow" w:eastAsia="Times New Roman" w:hAnsi="Arial Narrow" w:cstheme="minorHAnsi"/>
          <w:sz w:val="24"/>
          <w:szCs w:val="24"/>
        </w:rPr>
        <w:t>.</w:t>
      </w:r>
      <w:r w:rsidR="00EA4653">
        <w:rPr>
          <w:rFonts w:ascii="Arial Narrow" w:eastAsia="Times New Roman" w:hAnsi="Arial Narrow" w:cstheme="minorHAnsi"/>
          <w:sz w:val="24"/>
          <w:szCs w:val="24"/>
        </w:rPr>
        <w:br/>
      </w:r>
    </w:p>
    <w:p w14:paraId="6B317860" w14:textId="278E2B5E" w:rsidR="004B3F96" w:rsidRDefault="00EA4653" w:rsidP="00330774">
      <w:pPr>
        <w:spacing w:after="0" w:line="240" w:lineRule="auto"/>
        <w:ind w:left="720" w:right="-180"/>
        <w:rPr>
          <w:rFonts w:ascii="Arial Narrow" w:eastAsia="Times New Roman" w:hAnsi="Arial Narrow" w:cstheme="minorHAnsi"/>
          <w:sz w:val="24"/>
          <w:szCs w:val="24"/>
        </w:rPr>
      </w:pPr>
      <w:r>
        <w:rPr>
          <w:rFonts w:ascii="Arial Narrow" w:eastAsia="Times New Roman" w:hAnsi="Arial Narrow" w:cstheme="minorHAnsi"/>
          <w:sz w:val="24"/>
          <w:szCs w:val="24"/>
        </w:rPr>
        <w:t xml:space="preserve">Mr. Harrigan </w:t>
      </w:r>
      <w:r w:rsidR="009A7235">
        <w:rPr>
          <w:rFonts w:ascii="Arial Narrow" w:eastAsia="Times New Roman" w:hAnsi="Arial Narrow" w:cstheme="minorHAnsi"/>
          <w:sz w:val="24"/>
          <w:szCs w:val="24"/>
        </w:rPr>
        <w:t>met</w:t>
      </w:r>
      <w:r w:rsidR="00A90AC5">
        <w:rPr>
          <w:rFonts w:ascii="Arial Narrow" w:eastAsia="Times New Roman" w:hAnsi="Arial Narrow" w:cstheme="minorHAnsi"/>
          <w:sz w:val="24"/>
          <w:szCs w:val="24"/>
        </w:rPr>
        <w:t xml:space="preserve"> with representatives from Eastern Bank, </w:t>
      </w:r>
      <w:proofErr w:type="spellStart"/>
      <w:r w:rsidR="00A90AC5">
        <w:rPr>
          <w:rFonts w:ascii="Arial Narrow" w:eastAsia="Times New Roman" w:hAnsi="Arial Narrow" w:cstheme="minorHAnsi"/>
          <w:sz w:val="24"/>
          <w:szCs w:val="24"/>
        </w:rPr>
        <w:t>UniBank</w:t>
      </w:r>
      <w:proofErr w:type="spellEnd"/>
      <w:r w:rsidR="00A90AC5">
        <w:rPr>
          <w:rFonts w:ascii="Arial Narrow" w:eastAsia="Times New Roman" w:hAnsi="Arial Narrow" w:cstheme="minorHAnsi"/>
          <w:sz w:val="24"/>
          <w:szCs w:val="24"/>
        </w:rPr>
        <w:t xml:space="preserve"> and the Massachusetts Municipal </w:t>
      </w:r>
      <w:r w:rsidR="004B3F96">
        <w:rPr>
          <w:rFonts w:ascii="Arial Narrow" w:eastAsia="Times New Roman" w:hAnsi="Arial Narrow" w:cstheme="minorHAnsi"/>
          <w:sz w:val="24"/>
          <w:szCs w:val="24"/>
        </w:rPr>
        <w:t>Depository Trust</w:t>
      </w:r>
      <w:r w:rsidR="00A90AC5">
        <w:rPr>
          <w:rFonts w:ascii="Arial Narrow" w:eastAsia="Times New Roman" w:hAnsi="Arial Narrow" w:cstheme="minorHAnsi"/>
          <w:sz w:val="24"/>
          <w:szCs w:val="24"/>
        </w:rPr>
        <w:t xml:space="preserve"> </w:t>
      </w:r>
      <w:r w:rsidR="00AB2858">
        <w:rPr>
          <w:rFonts w:ascii="Arial Narrow" w:eastAsia="Times New Roman" w:hAnsi="Arial Narrow" w:cstheme="minorHAnsi"/>
          <w:sz w:val="24"/>
          <w:szCs w:val="24"/>
        </w:rPr>
        <w:t xml:space="preserve">(MMDT) </w:t>
      </w:r>
      <w:r w:rsidR="00A90AC5">
        <w:rPr>
          <w:rFonts w:ascii="Arial Narrow" w:eastAsia="Times New Roman" w:hAnsi="Arial Narrow" w:cstheme="minorHAnsi"/>
          <w:sz w:val="24"/>
          <w:szCs w:val="24"/>
        </w:rPr>
        <w:t xml:space="preserve">to </w:t>
      </w:r>
      <w:r w:rsidR="00330774">
        <w:rPr>
          <w:rFonts w:ascii="Arial Narrow" w:eastAsia="Times New Roman" w:hAnsi="Arial Narrow" w:cstheme="minorHAnsi"/>
          <w:sz w:val="24"/>
          <w:szCs w:val="24"/>
        </w:rPr>
        <w:t>review</w:t>
      </w:r>
      <w:r w:rsidR="00A90AC5">
        <w:rPr>
          <w:rFonts w:ascii="Arial Narrow" w:eastAsia="Times New Roman" w:hAnsi="Arial Narrow" w:cstheme="minorHAnsi"/>
          <w:sz w:val="24"/>
          <w:szCs w:val="24"/>
        </w:rPr>
        <w:t xml:space="preserve"> </w:t>
      </w:r>
      <w:r w:rsidR="006E011E">
        <w:rPr>
          <w:rFonts w:ascii="Arial Narrow" w:eastAsia="Times New Roman" w:hAnsi="Arial Narrow" w:cstheme="minorHAnsi"/>
          <w:sz w:val="24"/>
          <w:szCs w:val="24"/>
        </w:rPr>
        <w:t xml:space="preserve">each institution’s </w:t>
      </w:r>
      <w:r w:rsidR="000D399F">
        <w:rPr>
          <w:rFonts w:ascii="Arial Narrow" w:eastAsia="Times New Roman" w:hAnsi="Arial Narrow" w:cstheme="minorHAnsi"/>
          <w:sz w:val="24"/>
          <w:szCs w:val="24"/>
        </w:rPr>
        <w:t xml:space="preserve">fiscal </w:t>
      </w:r>
      <w:r w:rsidR="009A7235">
        <w:rPr>
          <w:rFonts w:ascii="Arial Narrow" w:eastAsia="Times New Roman" w:hAnsi="Arial Narrow" w:cstheme="minorHAnsi"/>
          <w:sz w:val="24"/>
          <w:szCs w:val="24"/>
        </w:rPr>
        <w:t>position.</w:t>
      </w:r>
      <w:r w:rsidR="00330774">
        <w:rPr>
          <w:rFonts w:ascii="Arial Narrow" w:eastAsia="Times New Roman" w:hAnsi="Arial Narrow" w:cstheme="minorHAnsi"/>
          <w:sz w:val="24"/>
          <w:szCs w:val="24"/>
        </w:rPr>
        <w:t xml:space="preserve">  He </w:t>
      </w:r>
      <w:r w:rsidR="00B570EC">
        <w:rPr>
          <w:rFonts w:ascii="Arial Narrow" w:eastAsia="Times New Roman" w:hAnsi="Arial Narrow" w:cstheme="minorHAnsi"/>
          <w:sz w:val="24"/>
          <w:szCs w:val="24"/>
        </w:rPr>
        <w:t xml:space="preserve">also </w:t>
      </w:r>
      <w:r w:rsidR="00330774">
        <w:rPr>
          <w:rFonts w:ascii="Arial Narrow" w:eastAsia="Times New Roman" w:hAnsi="Arial Narrow" w:cstheme="minorHAnsi"/>
          <w:sz w:val="24"/>
          <w:szCs w:val="24"/>
        </w:rPr>
        <w:t xml:space="preserve">provided the Board with a </w:t>
      </w:r>
      <w:r w:rsidR="006E011E">
        <w:rPr>
          <w:rFonts w:ascii="Arial Narrow" w:eastAsia="Times New Roman" w:hAnsi="Arial Narrow" w:cstheme="minorHAnsi"/>
          <w:sz w:val="24"/>
          <w:szCs w:val="24"/>
        </w:rPr>
        <w:t>summary</w:t>
      </w:r>
      <w:r w:rsidR="00330774">
        <w:rPr>
          <w:rFonts w:ascii="Arial Narrow" w:eastAsia="Times New Roman" w:hAnsi="Arial Narrow" w:cstheme="minorHAnsi"/>
          <w:sz w:val="24"/>
          <w:szCs w:val="24"/>
        </w:rPr>
        <w:t xml:space="preserve"> of the </w:t>
      </w:r>
      <w:proofErr w:type="gramStart"/>
      <w:r w:rsidR="00330774">
        <w:rPr>
          <w:rFonts w:ascii="Arial Narrow" w:eastAsia="Times New Roman" w:hAnsi="Arial Narrow" w:cstheme="minorHAnsi"/>
          <w:sz w:val="24"/>
          <w:szCs w:val="24"/>
        </w:rPr>
        <w:t>District’s</w:t>
      </w:r>
      <w:proofErr w:type="gramEnd"/>
      <w:r w:rsidR="00330774">
        <w:rPr>
          <w:rFonts w:ascii="Arial Narrow" w:eastAsia="Times New Roman" w:hAnsi="Arial Narrow" w:cstheme="minorHAnsi"/>
          <w:sz w:val="24"/>
          <w:szCs w:val="24"/>
        </w:rPr>
        <w:t xml:space="preserve"> current </w:t>
      </w:r>
      <w:r w:rsidR="006E011E">
        <w:rPr>
          <w:rFonts w:ascii="Arial Narrow" w:eastAsia="Times New Roman" w:hAnsi="Arial Narrow" w:cstheme="minorHAnsi"/>
          <w:sz w:val="24"/>
          <w:szCs w:val="24"/>
        </w:rPr>
        <w:t xml:space="preserve">account </w:t>
      </w:r>
      <w:r w:rsidR="00330774">
        <w:rPr>
          <w:rFonts w:ascii="Arial Narrow" w:eastAsia="Times New Roman" w:hAnsi="Arial Narrow" w:cstheme="minorHAnsi"/>
          <w:sz w:val="24"/>
          <w:szCs w:val="24"/>
        </w:rPr>
        <w:t>balances</w:t>
      </w:r>
      <w:r w:rsidR="000B5BD2">
        <w:rPr>
          <w:rFonts w:ascii="Arial Narrow" w:eastAsia="Times New Roman" w:hAnsi="Arial Narrow" w:cstheme="minorHAnsi"/>
          <w:sz w:val="24"/>
          <w:szCs w:val="24"/>
        </w:rPr>
        <w:t>.  He</w:t>
      </w:r>
      <w:r w:rsidR="004B3F96">
        <w:rPr>
          <w:rFonts w:ascii="Arial Narrow" w:eastAsia="Times New Roman" w:hAnsi="Arial Narrow" w:cstheme="minorHAnsi"/>
          <w:sz w:val="24"/>
          <w:szCs w:val="24"/>
        </w:rPr>
        <w:t xml:space="preserve"> reported that d</w:t>
      </w:r>
      <w:r w:rsidR="00BE2C03">
        <w:rPr>
          <w:rFonts w:ascii="Arial Narrow" w:eastAsia="Times New Roman" w:hAnsi="Arial Narrow" w:cstheme="minorHAnsi"/>
          <w:sz w:val="24"/>
          <w:szCs w:val="24"/>
        </w:rPr>
        <w:t>eposits at</w:t>
      </w:r>
      <w:r w:rsidR="00330774">
        <w:rPr>
          <w:rFonts w:ascii="Arial Narrow" w:eastAsia="Times New Roman" w:hAnsi="Arial Narrow" w:cstheme="minorHAnsi"/>
          <w:sz w:val="24"/>
          <w:szCs w:val="24"/>
        </w:rPr>
        <w:t xml:space="preserve"> Eastern are insured</w:t>
      </w:r>
      <w:r w:rsidR="000D399F">
        <w:rPr>
          <w:rFonts w:ascii="Arial Narrow" w:eastAsia="Times New Roman" w:hAnsi="Arial Narrow" w:cstheme="minorHAnsi"/>
          <w:sz w:val="24"/>
          <w:szCs w:val="24"/>
        </w:rPr>
        <w:t xml:space="preserve"> </w:t>
      </w:r>
      <w:r w:rsidR="00330774">
        <w:rPr>
          <w:rFonts w:ascii="Arial Narrow" w:eastAsia="Times New Roman" w:hAnsi="Arial Narrow" w:cstheme="minorHAnsi"/>
          <w:sz w:val="24"/>
          <w:szCs w:val="24"/>
        </w:rPr>
        <w:t>up to the Federal Deposit Insurance Corporation’s (FDIC) standard amount of $250,000</w:t>
      </w:r>
      <w:r w:rsidR="006E011E">
        <w:rPr>
          <w:rFonts w:ascii="Arial Narrow" w:eastAsia="Times New Roman" w:hAnsi="Arial Narrow" w:cstheme="minorHAnsi"/>
          <w:sz w:val="24"/>
          <w:szCs w:val="24"/>
        </w:rPr>
        <w:t>, with</w:t>
      </w:r>
      <w:r w:rsidR="00BE2C03">
        <w:rPr>
          <w:rFonts w:ascii="Arial Narrow" w:eastAsia="Times New Roman" w:hAnsi="Arial Narrow" w:cstheme="minorHAnsi"/>
          <w:sz w:val="24"/>
          <w:szCs w:val="24"/>
        </w:rPr>
        <w:t xml:space="preserve"> </w:t>
      </w:r>
      <w:proofErr w:type="spellStart"/>
      <w:r w:rsidR="00BE2C03">
        <w:rPr>
          <w:rFonts w:ascii="Arial Narrow" w:eastAsia="Times New Roman" w:hAnsi="Arial Narrow" w:cstheme="minorHAnsi"/>
          <w:sz w:val="24"/>
          <w:szCs w:val="24"/>
        </w:rPr>
        <w:t>UniBank</w:t>
      </w:r>
      <w:proofErr w:type="spellEnd"/>
      <w:r w:rsidR="00BE2C03">
        <w:rPr>
          <w:rFonts w:ascii="Arial Narrow" w:eastAsia="Times New Roman" w:hAnsi="Arial Narrow" w:cstheme="minorHAnsi"/>
          <w:sz w:val="24"/>
          <w:szCs w:val="24"/>
        </w:rPr>
        <w:t xml:space="preserve"> </w:t>
      </w:r>
      <w:r w:rsidR="006E011E">
        <w:rPr>
          <w:rFonts w:ascii="Arial Narrow" w:eastAsia="Times New Roman" w:hAnsi="Arial Narrow" w:cstheme="minorHAnsi"/>
          <w:sz w:val="24"/>
          <w:szCs w:val="24"/>
        </w:rPr>
        <w:t xml:space="preserve">insuring all deposits in full as a </w:t>
      </w:r>
      <w:r w:rsidR="004B3F96">
        <w:rPr>
          <w:rFonts w:ascii="Arial Narrow" w:eastAsia="Times New Roman" w:hAnsi="Arial Narrow" w:cstheme="minorHAnsi"/>
          <w:sz w:val="24"/>
          <w:szCs w:val="24"/>
        </w:rPr>
        <w:t xml:space="preserve">member of </w:t>
      </w:r>
      <w:r w:rsidR="000B5BD2">
        <w:rPr>
          <w:rFonts w:ascii="Arial Narrow" w:eastAsia="Times New Roman" w:hAnsi="Arial Narrow" w:cstheme="minorHAnsi"/>
          <w:sz w:val="24"/>
          <w:szCs w:val="24"/>
        </w:rPr>
        <w:t xml:space="preserve">both FDIC and </w:t>
      </w:r>
      <w:r w:rsidR="004B3F96">
        <w:rPr>
          <w:rFonts w:ascii="Arial Narrow" w:eastAsia="Times New Roman" w:hAnsi="Arial Narrow" w:cstheme="minorHAnsi"/>
          <w:sz w:val="24"/>
          <w:szCs w:val="24"/>
        </w:rPr>
        <w:t>the Deposit Insurance Fund</w:t>
      </w:r>
      <w:r w:rsidR="000B5BD2">
        <w:rPr>
          <w:rFonts w:ascii="Arial Narrow" w:eastAsia="Times New Roman" w:hAnsi="Arial Narrow" w:cstheme="minorHAnsi"/>
          <w:sz w:val="24"/>
          <w:szCs w:val="24"/>
        </w:rPr>
        <w:t xml:space="preserve"> (DIF)</w:t>
      </w:r>
      <w:r w:rsidR="006E011E">
        <w:rPr>
          <w:rFonts w:ascii="Arial Narrow" w:eastAsia="Times New Roman" w:hAnsi="Arial Narrow" w:cstheme="minorHAnsi"/>
          <w:sz w:val="24"/>
          <w:szCs w:val="24"/>
        </w:rPr>
        <w:t xml:space="preserve">. </w:t>
      </w:r>
      <w:r w:rsidR="004B3F96">
        <w:rPr>
          <w:rFonts w:ascii="Arial Narrow" w:eastAsia="Times New Roman" w:hAnsi="Arial Narrow" w:cstheme="minorHAnsi"/>
          <w:sz w:val="24"/>
          <w:szCs w:val="24"/>
        </w:rPr>
        <w:t xml:space="preserve">The MMDT </w:t>
      </w:r>
      <w:r w:rsidR="006E011E">
        <w:rPr>
          <w:rFonts w:ascii="Arial Narrow" w:eastAsia="Times New Roman" w:hAnsi="Arial Narrow" w:cstheme="minorHAnsi"/>
          <w:sz w:val="24"/>
          <w:szCs w:val="24"/>
        </w:rPr>
        <w:t>is</w:t>
      </w:r>
      <w:r w:rsidR="00F063F1">
        <w:rPr>
          <w:rFonts w:ascii="Arial Narrow" w:eastAsia="Times New Roman" w:hAnsi="Arial Narrow" w:cstheme="minorHAnsi"/>
          <w:sz w:val="24"/>
          <w:szCs w:val="24"/>
        </w:rPr>
        <w:t xml:space="preserve"> not a </w:t>
      </w:r>
      <w:r w:rsidR="00E4481F">
        <w:rPr>
          <w:rFonts w:ascii="Arial Narrow" w:eastAsia="Times New Roman" w:hAnsi="Arial Narrow" w:cstheme="minorHAnsi"/>
          <w:sz w:val="24"/>
          <w:szCs w:val="24"/>
        </w:rPr>
        <w:t>bank, but</w:t>
      </w:r>
      <w:r w:rsidR="006E011E">
        <w:rPr>
          <w:rFonts w:ascii="Arial Narrow" w:eastAsia="Times New Roman" w:hAnsi="Arial Narrow" w:cstheme="minorHAnsi"/>
          <w:sz w:val="24"/>
          <w:szCs w:val="24"/>
        </w:rPr>
        <w:t xml:space="preserve"> a </w:t>
      </w:r>
      <w:r w:rsidR="004B3F96">
        <w:rPr>
          <w:rFonts w:ascii="Arial Narrow" w:eastAsia="Times New Roman" w:hAnsi="Arial Narrow" w:cstheme="minorHAnsi"/>
          <w:sz w:val="24"/>
          <w:szCs w:val="24"/>
        </w:rPr>
        <w:t xml:space="preserve">State sponsored investment fund </w:t>
      </w:r>
      <w:r w:rsidR="00E4481F">
        <w:rPr>
          <w:rFonts w:ascii="Arial Narrow" w:eastAsia="Times New Roman" w:hAnsi="Arial Narrow" w:cstheme="minorHAnsi"/>
          <w:sz w:val="24"/>
          <w:szCs w:val="24"/>
        </w:rPr>
        <w:t xml:space="preserve">established </w:t>
      </w:r>
      <w:r w:rsidR="006E011E">
        <w:rPr>
          <w:rFonts w:ascii="Arial Narrow" w:eastAsia="Times New Roman" w:hAnsi="Arial Narrow" w:cstheme="minorHAnsi"/>
          <w:sz w:val="24"/>
          <w:szCs w:val="24"/>
        </w:rPr>
        <w:t>to provide</w:t>
      </w:r>
      <w:r w:rsidR="00E4481F">
        <w:rPr>
          <w:rFonts w:ascii="Arial Narrow" w:eastAsia="Times New Roman" w:hAnsi="Arial Narrow" w:cstheme="minorHAnsi"/>
          <w:sz w:val="24"/>
          <w:szCs w:val="24"/>
        </w:rPr>
        <w:t xml:space="preserve"> public entities</w:t>
      </w:r>
      <w:r w:rsidR="004B3F96">
        <w:rPr>
          <w:rFonts w:ascii="Arial Narrow" w:eastAsia="Times New Roman" w:hAnsi="Arial Narrow" w:cstheme="minorHAnsi"/>
          <w:sz w:val="24"/>
          <w:szCs w:val="24"/>
        </w:rPr>
        <w:t xml:space="preserve"> professional investment management at a competitive cost</w:t>
      </w:r>
      <w:r w:rsidR="000B5BD2">
        <w:rPr>
          <w:rFonts w:ascii="Arial Narrow" w:eastAsia="Times New Roman" w:hAnsi="Arial Narrow" w:cstheme="minorHAnsi"/>
          <w:sz w:val="24"/>
          <w:szCs w:val="24"/>
        </w:rPr>
        <w:t xml:space="preserve">. It is </w:t>
      </w:r>
      <w:r w:rsidR="00E4481F">
        <w:rPr>
          <w:rFonts w:ascii="Arial Narrow" w:eastAsia="Times New Roman" w:hAnsi="Arial Narrow" w:cstheme="minorHAnsi"/>
          <w:sz w:val="24"/>
          <w:szCs w:val="24"/>
        </w:rPr>
        <w:t>managed by Federated Hermes, with oversight by the State Treasurer</w:t>
      </w:r>
      <w:r w:rsidR="004B3F96">
        <w:rPr>
          <w:rFonts w:ascii="Arial Narrow" w:eastAsia="Times New Roman" w:hAnsi="Arial Narrow" w:cstheme="minorHAnsi"/>
          <w:sz w:val="24"/>
          <w:szCs w:val="24"/>
        </w:rPr>
        <w:t xml:space="preserve">. </w:t>
      </w:r>
      <w:r w:rsidR="00E4481F">
        <w:rPr>
          <w:rFonts w:ascii="Arial Narrow" w:eastAsia="Times New Roman" w:hAnsi="Arial Narrow" w:cstheme="minorHAnsi"/>
          <w:sz w:val="24"/>
          <w:szCs w:val="24"/>
        </w:rPr>
        <w:t xml:space="preserve">Deposits are not insured, but </w:t>
      </w:r>
      <w:r w:rsidR="000B5BD2">
        <w:rPr>
          <w:rFonts w:ascii="Arial Narrow" w:eastAsia="Times New Roman" w:hAnsi="Arial Narrow" w:cstheme="minorHAnsi"/>
          <w:sz w:val="24"/>
          <w:szCs w:val="24"/>
        </w:rPr>
        <w:t>its primary purpose is</w:t>
      </w:r>
      <w:r w:rsidR="00E4481F">
        <w:rPr>
          <w:rFonts w:ascii="Arial Narrow" w:eastAsia="Times New Roman" w:hAnsi="Arial Narrow" w:cstheme="minorHAnsi"/>
          <w:sz w:val="24"/>
          <w:szCs w:val="24"/>
        </w:rPr>
        <w:t xml:space="preserve"> preserving capital investments and maintaining sufficient </w:t>
      </w:r>
      <w:r w:rsidR="000B5BD2">
        <w:rPr>
          <w:rFonts w:ascii="Arial Narrow" w:eastAsia="Times New Roman" w:hAnsi="Arial Narrow" w:cstheme="minorHAnsi"/>
          <w:sz w:val="24"/>
          <w:szCs w:val="24"/>
        </w:rPr>
        <w:t>liquidity.</w:t>
      </w:r>
    </w:p>
    <w:p w14:paraId="36E87C47" w14:textId="77777777" w:rsidR="004B3F96" w:rsidRDefault="004B3F96" w:rsidP="00330774">
      <w:pPr>
        <w:spacing w:after="0" w:line="240" w:lineRule="auto"/>
        <w:ind w:left="720" w:right="-180"/>
        <w:rPr>
          <w:rFonts w:ascii="Arial Narrow" w:eastAsia="Times New Roman" w:hAnsi="Arial Narrow" w:cstheme="minorHAnsi"/>
          <w:sz w:val="24"/>
          <w:szCs w:val="24"/>
        </w:rPr>
      </w:pPr>
    </w:p>
    <w:p w14:paraId="7ABBD841" w14:textId="23E26E9D" w:rsidR="000D399F" w:rsidRDefault="004B3F96" w:rsidP="000B5BD2">
      <w:pPr>
        <w:spacing w:after="0" w:line="240" w:lineRule="auto"/>
        <w:ind w:left="720" w:right="-180"/>
        <w:rPr>
          <w:rFonts w:ascii="Arial Narrow" w:eastAsia="Times New Roman" w:hAnsi="Arial Narrow" w:cstheme="minorHAnsi"/>
          <w:sz w:val="24"/>
          <w:szCs w:val="24"/>
        </w:rPr>
      </w:pPr>
      <w:r>
        <w:rPr>
          <w:rFonts w:ascii="Arial Narrow" w:eastAsia="Times New Roman" w:hAnsi="Arial Narrow" w:cstheme="minorHAnsi"/>
          <w:sz w:val="24"/>
          <w:szCs w:val="24"/>
        </w:rPr>
        <w:t>T</w:t>
      </w:r>
      <w:r w:rsidR="00BE2C03">
        <w:rPr>
          <w:rFonts w:ascii="Arial Narrow" w:eastAsia="Times New Roman" w:hAnsi="Arial Narrow" w:cstheme="minorHAnsi"/>
          <w:sz w:val="24"/>
          <w:szCs w:val="24"/>
        </w:rPr>
        <w:t xml:space="preserve">he </w:t>
      </w:r>
      <w:proofErr w:type="gramStart"/>
      <w:r w:rsidR="00330774">
        <w:rPr>
          <w:rFonts w:ascii="Arial Narrow" w:eastAsia="Times New Roman" w:hAnsi="Arial Narrow" w:cstheme="minorHAnsi"/>
          <w:sz w:val="24"/>
          <w:szCs w:val="24"/>
        </w:rPr>
        <w:t>District</w:t>
      </w:r>
      <w:proofErr w:type="gramEnd"/>
      <w:r w:rsidR="00330774">
        <w:rPr>
          <w:rFonts w:ascii="Arial Narrow" w:eastAsia="Times New Roman" w:hAnsi="Arial Narrow" w:cstheme="minorHAnsi"/>
          <w:sz w:val="24"/>
          <w:szCs w:val="24"/>
        </w:rPr>
        <w:t xml:space="preserve"> typically maintains balances in excess of $</w:t>
      </w:r>
      <w:r w:rsidR="00B570EC">
        <w:rPr>
          <w:rFonts w:ascii="Arial Narrow" w:eastAsia="Times New Roman" w:hAnsi="Arial Narrow" w:cstheme="minorHAnsi"/>
          <w:sz w:val="24"/>
          <w:szCs w:val="24"/>
        </w:rPr>
        <w:t>250,000</w:t>
      </w:r>
      <w:r w:rsidR="00330774">
        <w:rPr>
          <w:rFonts w:ascii="Arial Narrow" w:eastAsia="Times New Roman" w:hAnsi="Arial Narrow" w:cstheme="minorHAnsi"/>
          <w:sz w:val="24"/>
          <w:szCs w:val="24"/>
        </w:rPr>
        <w:t xml:space="preserve"> </w:t>
      </w:r>
      <w:r w:rsidR="00B570EC">
        <w:rPr>
          <w:rFonts w:ascii="Arial Narrow" w:eastAsia="Times New Roman" w:hAnsi="Arial Narrow" w:cstheme="minorHAnsi"/>
          <w:sz w:val="24"/>
          <w:szCs w:val="24"/>
        </w:rPr>
        <w:t>in its</w:t>
      </w:r>
      <w:r w:rsidR="00BE2C03">
        <w:rPr>
          <w:rFonts w:ascii="Arial Narrow" w:eastAsia="Times New Roman" w:hAnsi="Arial Narrow" w:cstheme="minorHAnsi"/>
          <w:sz w:val="24"/>
          <w:szCs w:val="24"/>
        </w:rPr>
        <w:t xml:space="preserve"> </w:t>
      </w:r>
      <w:r w:rsidR="00B570EC">
        <w:rPr>
          <w:rFonts w:ascii="Arial Narrow" w:eastAsia="Times New Roman" w:hAnsi="Arial Narrow" w:cstheme="minorHAnsi"/>
          <w:sz w:val="24"/>
          <w:szCs w:val="24"/>
        </w:rPr>
        <w:t>account</w:t>
      </w:r>
      <w:r w:rsidR="000B5BD2">
        <w:rPr>
          <w:rFonts w:ascii="Arial Narrow" w:eastAsia="Times New Roman" w:hAnsi="Arial Narrow" w:cstheme="minorHAnsi"/>
          <w:sz w:val="24"/>
          <w:szCs w:val="24"/>
        </w:rPr>
        <w:t>s</w:t>
      </w:r>
      <w:r w:rsidR="00B570EC">
        <w:rPr>
          <w:rFonts w:ascii="Arial Narrow" w:eastAsia="Times New Roman" w:hAnsi="Arial Narrow" w:cstheme="minorHAnsi"/>
          <w:sz w:val="24"/>
          <w:szCs w:val="24"/>
        </w:rPr>
        <w:t xml:space="preserve"> with Eastern Bank </w:t>
      </w:r>
      <w:r w:rsidR="00330774">
        <w:rPr>
          <w:rFonts w:ascii="Arial Narrow" w:eastAsia="Times New Roman" w:hAnsi="Arial Narrow" w:cstheme="minorHAnsi"/>
          <w:sz w:val="24"/>
          <w:szCs w:val="24"/>
        </w:rPr>
        <w:t xml:space="preserve">to </w:t>
      </w:r>
      <w:r w:rsidR="00B570EC">
        <w:rPr>
          <w:rFonts w:ascii="Arial Narrow" w:eastAsia="Times New Roman" w:hAnsi="Arial Narrow" w:cstheme="minorHAnsi"/>
          <w:sz w:val="24"/>
          <w:szCs w:val="24"/>
        </w:rPr>
        <w:t xml:space="preserve">cover monthly expenses.  </w:t>
      </w:r>
      <w:r w:rsidR="000B5BD2">
        <w:rPr>
          <w:rFonts w:ascii="Arial Narrow" w:eastAsia="Times New Roman" w:hAnsi="Arial Narrow" w:cstheme="minorHAnsi"/>
          <w:sz w:val="24"/>
          <w:szCs w:val="24"/>
        </w:rPr>
        <w:t xml:space="preserve">Mr. Harrigan </w:t>
      </w:r>
      <w:r w:rsidR="00B570EC">
        <w:rPr>
          <w:rFonts w:ascii="Arial Narrow" w:eastAsia="Times New Roman" w:hAnsi="Arial Narrow" w:cstheme="minorHAnsi"/>
          <w:sz w:val="24"/>
          <w:szCs w:val="24"/>
        </w:rPr>
        <w:t>informed the Board that Eastern Bank recommended taking advantage of a sweep account. With a sweep account,</w:t>
      </w:r>
      <w:r w:rsidR="00B570EC">
        <w:rPr>
          <w:rFonts w:ascii="Roboto" w:hAnsi="Roboto"/>
          <w:color w:val="040C28"/>
        </w:rPr>
        <w:t xml:space="preserve"> </w:t>
      </w:r>
      <w:r w:rsidR="00B570EC" w:rsidRPr="00B570EC">
        <w:rPr>
          <w:rFonts w:ascii="Arial Narrow" w:eastAsia="Times New Roman" w:hAnsi="Arial Narrow" w:cstheme="minorHAnsi"/>
          <w:sz w:val="24"/>
          <w:szCs w:val="24"/>
        </w:rPr>
        <w:t xml:space="preserve">the bank </w:t>
      </w:r>
      <w:r w:rsidR="000B5BD2">
        <w:rPr>
          <w:rFonts w:ascii="Arial Narrow" w:eastAsia="Times New Roman" w:hAnsi="Arial Narrow" w:cstheme="minorHAnsi"/>
          <w:sz w:val="24"/>
          <w:szCs w:val="24"/>
        </w:rPr>
        <w:t xml:space="preserve">would </w:t>
      </w:r>
      <w:r w:rsidR="00B570EC" w:rsidRPr="00B570EC">
        <w:rPr>
          <w:rFonts w:ascii="Arial Narrow" w:eastAsia="Times New Roman" w:hAnsi="Arial Narrow" w:cstheme="minorHAnsi"/>
          <w:sz w:val="24"/>
          <w:szCs w:val="24"/>
        </w:rPr>
        <w:t xml:space="preserve">automatically transfer funds </w:t>
      </w:r>
      <w:r w:rsidR="00B570EC">
        <w:rPr>
          <w:rFonts w:ascii="Arial Narrow" w:eastAsia="Times New Roman" w:hAnsi="Arial Narrow" w:cstheme="minorHAnsi"/>
          <w:sz w:val="24"/>
          <w:szCs w:val="24"/>
        </w:rPr>
        <w:t>wh</w:t>
      </w:r>
      <w:r w:rsidR="00B570EC" w:rsidRPr="00B570EC">
        <w:rPr>
          <w:rFonts w:ascii="Arial Narrow" w:eastAsia="Times New Roman" w:hAnsi="Arial Narrow" w:cstheme="minorHAnsi"/>
          <w:sz w:val="24"/>
          <w:szCs w:val="24"/>
        </w:rPr>
        <w:t xml:space="preserve">en the balance is above or below a preset minimum into accounts at multiple banks where it would then be fully insured. </w:t>
      </w:r>
      <w:r w:rsidR="00330774">
        <w:rPr>
          <w:rFonts w:ascii="Arial Narrow" w:eastAsia="Times New Roman" w:hAnsi="Arial Narrow" w:cstheme="minorHAnsi"/>
          <w:sz w:val="24"/>
          <w:szCs w:val="24"/>
        </w:rPr>
        <w:t xml:space="preserve">After discussion, the Board </w:t>
      </w:r>
      <w:proofErr w:type="gramStart"/>
      <w:r w:rsidR="00330774">
        <w:rPr>
          <w:rFonts w:ascii="Arial Narrow" w:eastAsia="Times New Roman" w:hAnsi="Arial Narrow" w:cstheme="minorHAnsi"/>
          <w:sz w:val="24"/>
          <w:szCs w:val="24"/>
        </w:rPr>
        <w:t>was in agreement</w:t>
      </w:r>
      <w:proofErr w:type="gramEnd"/>
      <w:r w:rsidR="00330774">
        <w:rPr>
          <w:rFonts w:ascii="Arial Narrow" w:eastAsia="Times New Roman" w:hAnsi="Arial Narrow" w:cstheme="minorHAnsi"/>
          <w:sz w:val="24"/>
          <w:szCs w:val="24"/>
        </w:rPr>
        <w:t xml:space="preserve"> for the Treasurer to sign up for </w:t>
      </w:r>
      <w:r w:rsidR="00B570EC">
        <w:rPr>
          <w:rFonts w:ascii="Arial Narrow" w:eastAsia="Times New Roman" w:hAnsi="Arial Narrow" w:cstheme="minorHAnsi"/>
          <w:sz w:val="24"/>
          <w:szCs w:val="24"/>
        </w:rPr>
        <w:t xml:space="preserve">Eastern Bank’s </w:t>
      </w:r>
      <w:r w:rsidR="00330774">
        <w:rPr>
          <w:rFonts w:ascii="Arial Narrow" w:eastAsia="Times New Roman" w:hAnsi="Arial Narrow" w:cstheme="minorHAnsi"/>
          <w:sz w:val="24"/>
          <w:szCs w:val="24"/>
        </w:rPr>
        <w:t>sweep account.</w:t>
      </w:r>
    </w:p>
    <w:p w14:paraId="2D8636E0" w14:textId="77777777" w:rsidR="00EA4653" w:rsidRPr="00EA4653" w:rsidRDefault="00EA4653" w:rsidP="00DE5517">
      <w:pPr>
        <w:spacing w:after="0" w:line="240" w:lineRule="auto"/>
        <w:ind w:right="-180"/>
        <w:rPr>
          <w:rFonts w:ascii="Arial Narrow" w:eastAsia="Times New Roman" w:hAnsi="Arial Narrow" w:cstheme="minorHAnsi"/>
          <w:sz w:val="24"/>
          <w:szCs w:val="24"/>
        </w:rPr>
      </w:pPr>
    </w:p>
    <w:bookmarkEnd w:id="0"/>
    <w:p w14:paraId="5737743C" w14:textId="77777777" w:rsidR="00CF01A1" w:rsidRPr="00811553" w:rsidRDefault="002C4CB9" w:rsidP="00DE5517">
      <w:pPr>
        <w:numPr>
          <w:ilvl w:val="0"/>
          <w:numId w:val="1"/>
        </w:numPr>
        <w:tabs>
          <w:tab w:val="left" w:pos="1440"/>
          <w:tab w:val="left" w:pos="2160"/>
        </w:tabs>
        <w:spacing w:after="0" w:line="240" w:lineRule="auto"/>
        <w:ind w:right="-180"/>
        <w:rPr>
          <w:rFonts w:ascii="Arial Narrow" w:eastAsia="Times New Roman" w:hAnsi="Arial Narrow" w:cstheme="minorHAnsi"/>
          <w:sz w:val="24"/>
          <w:szCs w:val="24"/>
        </w:rPr>
      </w:pPr>
      <w:r w:rsidRPr="00811553">
        <w:rPr>
          <w:rFonts w:ascii="Arial Narrow" w:eastAsia="Times New Roman" w:hAnsi="Arial Narrow" w:cstheme="minorHAnsi"/>
          <w:sz w:val="24"/>
          <w:szCs w:val="24"/>
        </w:rPr>
        <w:t xml:space="preserve">SUPERINTENDENT’S REPORT </w:t>
      </w:r>
    </w:p>
    <w:p w14:paraId="3E59FFF4" w14:textId="1728719C" w:rsidR="000E706D" w:rsidRPr="00811553" w:rsidRDefault="00CF01A1" w:rsidP="000E706D">
      <w:pPr>
        <w:tabs>
          <w:tab w:val="left" w:pos="1440"/>
          <w:tab w:val="left" w:pos="2160"/>
        </w:tabs>
        <w:spacing w:after="0" w:line="240" w:lineRule="auto"/>
        <w:ind w:left="720" w:right="-180"/>
        <w:rPr>
          <w:rFonts w:ascii="Arial Narrow" w:eastAsia="Times New Roman" w:hAnsi="Arial Narrow" w:cstheme="minorHAnsi"/>
          <w:sz w:val="24"/>
          <w:szCs w:val="24"/>
        </w:rPr>
      </w:pPr>
      <w:r w:rsidRPr="00811553">
        <w:rPr>
          <w:rFonts w:ascii="Arial Narrow" w:eastAsia="Times New Roman" w:hAnsi="Arial Narrow" w:cstheme="minorHAnsi"/>
          <w:sz w:val="24"/>
          <w:szCs w:val="24"/>
        </w:rPr>
        <w:t xml:space="preserve">The Superintendent </w:t>
      </w:r>
      <w:r w:rsidR="000A3906" w:rsidRPr="00811553">
        <w:rPr>
          <w:rFonts w:ascii="Arial Narrow" w:eastAsia="Times New Roman" w:hAnsi="Arial Narrow" w:cstheme="minorHAnsi"/>
          <w:sz w:val="24"/>
          <w:szCs w:val="24"/>
        </w:rPr>
        <w:t>provided</w:t>
      </w:r>
      <w:r w:rsidRPr="00811553">
        <w:rPr>
          <w:rFonts w:ascii="Arial Narrow" w:eastAsia="Times New Roman" w:hAnsi="Arial Narrow" w:cstheme="minorHAnsi"/>
          <w:sz w:val="24"/>
          <w:szCs w:val="24"/>
        </w:rPr>
        <w:t xml:space="preserve"> District updates throughout </w:t>
      </w:r>
      <w:r w:rsidR="0088464B">
        <w:rPr>
          <w:rFonts w:ascii="Arial Narrow" w:eastAsia="Times New Roman" w:hAnsi="Arial Narrow" w:cstheme="minorHAnsi"/>
          <w:sz w:val="24"/>
          <w:szCs w:val="24"/>
        </w:rPr>
        <w:t>March</w:t>
      </w:r>
      <w:r w:rsidRPr="00811553">
        <w:rPr>
          <w:rFonts w:ascii="Arial Narrow" w:eastAsia="Times New Roman" w:hAnsi="Arial Narrow" w:cstheme="minorHAnsi"/>
          <w:sz w:val="24"/>
          <w:szCs w:val="24"/>
        </w:rPr>
        <w:t xml:space="preserve">, stating all </w:t>
      </w:r>
      <w:r w:rsidR="00BE6406">
        <w:rPr>
          <w:rFonts w:ascii="Arial Narrow" w:eastAsia="Times New Roman" w:hAnsi="Arial Narrow" w:cstheme="minorHAnsi"/>
          <w:sz w:val="24"/>
          <w:szCs w:val="24"/>
        </w:rPr>
        <w:t>water</w:t>
      </w:r>
      <w:r w:rsidR="00D61604">
        <w:rPr>
          <w:rFonts w:ascii="Arial Narrow" w:eastAsia="Times New Roman" w:hAnsi="Arial Narrow" w:cstheme="minorHAnsi"/>
          <w:sz w:val="24"/>
          <w:szCs w:val="24"/>
        </w:rPr>
        <w:t xml:space="preserve"> samples were negative </w:t>
      </w:r>
      <w:r w:rsidR="00BE6406">
        <w:rPr>
          <w:rFonts w:ascii="Arial Narrow" w:eastAsia="Times New Roman" w:hAnsi="Arial Narrow" w:cstheme="minorHAnsi"/>
          <w:sz w:val="24"/>
          <w:szCs w:val="24"/>
        </w:rPr>
        <w:t xml:space="preserve">for bacteria, </w:t>
      </w:r>
      <w:r w:rsidR="00D61604">
        <w:rPr>
          <w:rFonts w:ascii="Arial Narrow" w:eastAsia="Times New Roman" w:hAnsi="Arial Narrow" w:cstheme="minorHAnsi"/>
          <w:sz w:val="24"/>
          <w:szCs w:val="24"/>
        </w:rPr>
        <w:t xml:space="preserve">and </w:t>
      </w:r>
      <w:r w:rsidRPr="00811553">
        <w:rPr>
          <w:rFonts w:ascii="Arial Narrow" w:eastAsia="Times New Roman" w:hAnsi="Arial Narrow" w:cstheme="minorHAnsi"/>
          <w:sz w:val="24"/>
          <w:szCs w:val="24"/>
        </w:rPr>
        <w:t xml:space="preserve">chlorine levels </w:t>
      </w:r>
      <w:r w:rsidR="0006392B">
        <w:rPr>
          <w:rFonts w:ascii="Arial Narrow" w:eastAsia="Times New Roman" w:hAnsi="Arial Narrow" w:cstheme="minorHAnsi"/>
          <w:sz w:val="24"/>
          <w:szCs w:val="24"/>
        </w:rPr>
        <w:t>were</w:t>
      </w:r>
      <w:r w:rsidR="0088464B">
        <w:rPr>
          <w:rFonts w:ascii="Arial Narrow" w:eastAsia="Times New Roman" w:hAnsi="Arial Narrow" w:cstheme="minorHAnsi"/>
          <w:sz w:val="24"/>
          <w:szCs w:val="24"/>
        </w:rPr>
        <w:t xml:space="preserve"> within normal limits. </w:t>
      </w:r>
      <w:r w:rsidR="00D61604">
        <w:rPr>
          <w:rFonts w:ascii="Arial Narrow" w:eastAsia="Times New Roman" w:hAnsi="Arial Narrow" w:cstheme="minorHAnsi"/>
          <w:sz w:val="24"/>
          <w:szCs w:val="24"/>
        </w:rPr>
        <w:t>Water usage reports for March</w:t>
      </w:r>
      <w:r w:rsidR="0088464B">
        <w:rPr>
          <w:rFonts w:ascii="Arial Narrow" w:eastAsia="Times New Roman" w:hAnsi="Arial Narrow" w:cstheme="minorHAnsi"/>
          <w:sz w:val="24"/>
          <w:szCs w:val="24"/>
        </w:rPr>
        <w:t xml:space="preserve"> 2023</w:t>
      </w:r>
      <w:r w:rsidRPr="00811553">
        <w:rPr>
          <w:rFonts w:ascii="Arial Narrow" w:eastAsia="Times New Roman" w:hAnsi="Arial Narrow" w:cstheme="minorHAnsi"/>
          <w:sz w:val="24"/>
          <w:szCs w:val="24"/>
        </w:rPr>
        <w:t xml:space="preserve"> </w:t>
      </w:r>
      <w:r w:rsidR="00D61604">
        <w:rPr>
          <w:rFonts w:ascii="Arial Narrow" w:eastAsia="Times New Roman" w:hAnsi="Arial Narrow" w:cstheme="minorHAnsi"/>
          <w:sz w:val="24"/>
          <w:szCs w:val="24"/>
        </w:rPr>
        <w:t>were</w:t>
      </w:r>
      <w:r w:rsidRPr="00811553">
        <w:rPr>
          <w:rFonts w:ascii="Arial Narrow" w:eastAsia="Times New Roman" w:hAnsi="Arial Narrow" w:cstheme="minorHAnsi"/>
          <w:sz w:val="24"/>
          <w:szCs w:val="24"/>
        </w:rPr>
        <w:t xml:space="preserve"> </w:t>
      </w:r>
      <w:r w:rsidR="001B0D0A" w:rsidRPr="00811553">
        <w:rPr>
          <w:rFonts w:ascii="Arial Narrow" w:eastAsia="Times New Roman" w:hAnsi="Arial Narrow" w:cstheme="minorHAnsi"/>
          <w:sz w:val="24"/>
          <w:szCs w:val="24"/>
        </w:rPr>
        <w:t>unavailable</w:t>
      </w:r>
      <w:r w:rsidR="00D61604">
        <w:rPr>
          <w:rFonts w:ascii="Arial Narrow" w:eastAsia="Times New Roman" w:hAnsi="Arial Narrow" w:cstheme="minorHAnsi"/>
          <w:sz w:val="24"/>
          <w:szCs w:val="24"/>
        </w:rPr>
        <w:t xml:space="preserve"> from the MWRA. </w:t>
      </w:r>
      <w:r w:rsidR="0088464B">
        <w:rPr>
          <w:rFonts w:ascii="Arial Narrow" w:eastAsia="Times New Roman" w:hAnsi="Arial Narrow" w:cstheme="minorHAnsi"/>
          <w:sz w:val="24"/>
          <w:szCs w:val="24"/>
        </w:rPr>
        <w:t>February</w:t>
      </w:r>
      <w:r w:rsidR="000A3906" w:rsidRPr="00811553">
        <w:rPr>
          <w:rFonts w:ascii="Arial Narrow" w:eastAsia="Times New Roman" w:hAnsi="Arial Narrow" w:cstheme="minorHAnsi"/>
          <w:sz w:val="24"/>
          <w:szCs w:val="24"/>
        </w:rPr>
        <w:t xml:space="preserve"> 202</w:t>
      </w:r>
      <w:r w:rsidR="00E83AAD" w:rsidRPr="00811553">
        <w:rPr>
          <w:rFonts w:ascii="Arial Narrow" w:eastAsia="Times New Roman" w:hAnsi="Arial Narrow" w:cstheme="minorHAnsi"/>
          <w:sz w:val="24"/>
          <w:szCs w:val="24"/>
        </w:rPr>
        <w:t>3</w:t>
      </w:r>
      <w:r w:rsidR="000A3906" w:rsidRPr="00811553">
        <w:rPr>
          <w:rFonts w:ascii="Arial Narrow" w:eastAsia="Times New Roman" w:hAnsi="Arial Narrow" w:cstheme="minorHAnsi"/>
          <w:sz w:val="24"/>
          <w:szCs w:val="24"/>
        </w:rPr>
        <w:t xml:space="preserve"> </w:t>
      </w:r>
      <w:r w:rsidR="004F639B" w:rsidRPr="00811553">
        <w:rPr>
          <w:rFonts w:ascii="Arial Narrow" w:eastAsia="Times New Roman" w:hAnsi="Arial Narrow" w:cstheme="minorHAnsi"/>
          <w:sz w:val="24"/>
          <w:szCs w:val="24"/>
        </w:rPr>
        <w:t xml:space="preserve">water usage decreased </w:t>
      </w:r>
      <w:r w:rsidR="0088464B">
        <w:rPr>
          <w:rFonts w:ascii="Arial Narrow" w:eastAsia="Times New Roman" w:hAnsi="Arial Narrow" w:cstheme="minorHAnsi"/>
          <w:sz w:val="24"/>
          <w:szCs w:val="24"/>
        </w:rPr>
        <w:t>18.2</w:t>
      </w:r>
      <w:r w:rsidR="004F639B" w:rsidRPr="00811553">
        <w:rPr>
          <w:rFonts w:ascii="Arial Narrow" w:eastAsia="Times New Roman" w:hAnsi="Arial Narrow" w:cstheme="minorHAnsi"/>
          <w:sz w:val="24"/>
          <w:szCs w:val="24"/>
        </w:rPr>
        <w:t>%</w:t>
      </w:r>
      <w:r w:rsidR="00E83AAD" w:rsidRPr="00811553">
        <w:rPr>
          <w:rFonts w:ascii="Arial Narrow" w:eastAsia="Times New Roman" w:hAnsi="Arial Narrow" w:cstheme="minorHAnsi"/>
          <w:sz w:val="24"/>
          <w:szCs w:val="24"/>
        </w:rPr>
        <w:t xml:space="preserve"> from </w:t>
      </w:r>
      <w:r w:rsidR="00D61604">
        <w:rPr>
          <w:rFonts w:ascii="Arial Narrow" w:eastAsia="Times New Roman" w:hAnsi="Arial Narrow" w:cstheme="minorHAnsi"/>
          <w:sz w:val="24"/>
          <w:szCs w:val="24"/>
        </w:rPr>
        <w:t>February 2022</w:t>
      </w:r>
      <w:r w:rsidR="0088464B">
        <w:rPr>
          <w:rFonts w:ascii="Arial Narrow" w:eastAsia="Times New Roman" w:hAnsi="Arial Narrow" w:cstheme="minorHAnsi"/>
          <w:sz w:val="24"/>
          <w:szCs w:val="24"/>
        </w:rPr>
        <w:t xml:space="preserve">, and </w:t>
      </w:r>
      <w:r w:rsidR="00D61604">
        <w:rPr>
          <w:rFonts w:ascii="Arial Narrow" w:eastAsia="Times New Roman" w:hAnsi="Arial Narrow" w:cstheme="minorHAnsi"/>
          <w:sz w:val="24"/>
          <w:szCs w:val="24"/>
        </w:rPr>
        <w:t>year-to-date usage is down 20%</w:t>
      </w:r>
      <w:r w:rsidR="00BE6406">
        <w:rPr>
          <w:rFonts w:ascii="Arial Narrow" w:eastAsia="Times New Roman" w:hAnsi="Arial Narrow" w:cstheme="minorHAnsi"/>
          <w:sz w:val="24"/>
          <w:szCs w:val="24"/>
        </w:rPr>
        <w:t xml:space="preserve">, which is believed to be attributable to the leak found in winter 2022 in the </w:t>
      </w:r>
      <w:proofErr w:type="gramStart"/>
      <w:r w:rsidR="00BE6406">
        <w:rPr>
          <w:rFonts w:ascii="Arial Narrow" w:eastAsia="Times New Roman" w:hAnsi="Arial Narrow" w:cstheme="minorHAnsi"/>
          <w:sz w:val="24"/>
          <w:szCs w:val="24"/>
        </w:rPr>
        <w:t>Bishops</w:t>
      </w:r>
      <w:proofErr w:type="gramEnd"/>
      <w:r w:rsidR="00BE6406">
        <w:rPr>
          <w:rFonts w:ascii="Arial Narrow" w:eastAsia="Times New Roman" w:hAnsi="Arial Narrow" w:cstheme="minorHAnsi"/>
          <w:sz w:val="24"/>
          <w:szCs w:val="24"/>
        </w:rPr>
        <w:t xml:space="preserve"> Lane </w:t>
      </w:r>
      <w:r w:rsidR="00856FE6">
        <w:rPr>
          <w:rFonts w:ascii="Arial Narrow" w:eastAsia="Times New Roman" w:hAnsi="Arial Narrow" w:cstheme="minorHAnsi"/>
          <w:sz w:val="24"/>
          <w:szCs w:val="24"/>
        </w:rPr>
        <w:t>area.</w:t>
      </w:r>
      <w:r w:rsidR="00D61604">
        <w:rPr>
          <w:rFonts w:ascii="Arial Narrow" w:eastAsia="Times New Roman" w:hAnsi="Arial Narrow" w:cstheme="minorHAnsi"/>
          <w:sz w:val="24"/>
          <w:szCs w:val="24"/>
        </w:rPr>
        <w:t xml:space="preserve"> T</w:t>
      </w:r>
      <w:r w:rsidR="0088464B">
        <w:rPr>
          <w:rFonts w:ascii="Arial Narrow" w:eastAsia="Times New Roman" w:hAnsi="Arial Narrow" w:cstheme="minorHAnsi"/>
          <w:sz w:val="24"/>
          <w:szCs w:val="24"/>
        </w:rPr>
        <w:t xml:space="preserve">he </w:t>
      </w:r>
      <w:proofErr w:type="gramStart"/>
      <w:r w:rsidR="0088464B">
        <w:rPr>
          <w:rFonts w:ascii="Arial Narrow" w:eastAsia="Times New Roman" w:hAnsi="Arial Narrow" w:cstheme="minorHAnsi"/>
          <w:sz w:val="24"/>
          <w:szCs w:val="24"/>
        </w:rPr>
        <w:t>District’s</w:t>
      </w:r>
      <w:proofErr w:type="gramEnd"/>
      <w:r w:rsidR="0088464B">
        <w:rPr>
          <w:rFonts w:ascii="Arial Narrow" w:eastAsia="Times New Roman" w:hAnsi="Arial Narrow" w:cstheme="minorHAnsi"/>
          <w:sz w:val="24"/>
          <w:szCs w:val="24"/>
        </w:rPr>
        <w:t xml:space="preserve"> system share decreased by 17.6%.  </w:t>
      </w:r>
      <w:r w:rsidR="006B745E">
        <w:rPr>
          <w:rFonts w:ascii="Arial Narrow" w:eastAsia="Times New Roman" w:hAnsi="Arial Narrow" w:cstheme="minorHAnsi"/>
          <w:sz w:val="24"/>
          <w:szCs w:val="24"/>
        </w:rPr>
        <w:t xml:space="preserve">Mr. O’Connell </w:t>
      </w:r>
      <w:r w:rsidR="00BE6A4E">
        <w:rPr>
          <w:rFonts w:ascii="Arial Narrow" w:eastAsia="Times New Roman" w:hAnsi="Arial Narrow" w:cstheme="minorHAnsi"/>
          <w:sz w:val="24"/>
          <w:szCs w:val="24"/>
        </w:rPr>
        <w:t xml:space="preserve">also received </w:t>
      </w:r>
      <w:r w:rsidR="006B745E">
        <w:rPr>
          <w:rFonts w:ascii="Arial Narrow" w:eastAsia="Times New Roman" w:hAnsi="Arial Narrow" w:cstheme="minorHAnsi"/>
          <w:sz w:val="24"/>
          <w:szCs w:val="24"/>
        </w:rPr>
        <w:t xml:space="preserve">new meter reading equipment </w:t>
      </w:r>
      <w:r w:rsidR="00BE6A4E">
        <w:rPr>
          <w:rFonts w:ascii="Arial Narrow" w:eastAsia="Times New Roman" w:hAnsi="Arial Narrow" w:cstheme="minorHAnsi"/>
          <w:sz w:val="24"/>
          <w:szCs w:val="24"/>
        </w:rPr>
        <w:t>to replace the current technology that will no longer be serviced by the vendor.</w:t>
      </w:r>
    </w:p>
    <w:p w14:paraId="58EABC99" w14:textId="40520E40" w:rsidR="00610353" w:rsidRPr="00811553" w:rsidRDefault="00610353" w:rsidP="00DE5517">
      <w:pPr>
        <w:tabs>
          <w:tab w:val="left" w:pos="1440"/>
          <w:tab w:val="left" w:pos="2160"/>
        </w:tabs>
        <w:spacing w:after="0" w:line="240" w:lineRule="auto"/>
        <w:ind w:left="720" w:right="-180"/>
        <w:rPr>
          <w:rFonts w:ascii="Arial Narrow" w:eastAsia="Times New Roman" w:hAnsi="Arial Narrow" w:cstheme="minorHAnsi"/>
          <w:sz w:val="24"/>
          <w:szCs w:val="24"/>
        </w:rPr>
      </w:pPr>
    </w:p>
    <w:p w14:paraId="5E07A5EF" w14:textId="6D4EAF58" w:rsidR="00694BF4" w:rsidRPr="00811553" w:rsidRDefault="006B745E" w:rsidP="00DE5517">
      <w:pPr>
        <w:tabs>
          <w:tab w:val="left" w:pos="1440"/>
          <w:tab w:val="left" w:pos="2160"/>
        </w:tabs>
        <w:spacing w:after="0" w:line="240" w:lineRule="auto"/>
        <w:ind w:left="720" w:right="-180"/>
        <w:rPr>
          <w:rFonts w:ascii="Arial Narrow" w:eastAsia="Times New Roman" w:hAnsi="Arial Narrow" w:cstheme="minorHAnsi"/>
          <w:sz w:val="24"/>
          <w:szCs w:val="24"/>
        </w:rPr>
      </w:pPr>
      <w:r>
        <w:rPr>
          <w:rFonts w:ascii="Arial Narrow" w:eastAsia="Times New Roman" w:hAnsi="Arial Narrow" w:cstheme="minorHAnsi"/>
          <w:b/>
          <w:bCs/>
          <w:sz w:val="24"/>
          <w:szCs w:val="24"/>
        </w:rPr>
        <w:t xml:space="preserve">Mass Rural Water </w:t>
      </w:r>
      <w:r w:rsidR="00D61604">
        <w:rPr>
          <w:rFonts w:ascii="Arial Narrow" w:eastAsia="Times New Roman" w:hAnsi="Arial Narrow" w:cstheme="minorHAnsi"/>
          <w:b/>
          <w:bCs/>
          <w:sz w:val="24"/>
          <w:szCs w:val="24"/>
        </w:rPr>
        <w:t>Association</w:t>
      </w:r>
      <w:r>
        <w:rPr>
          <w:rFonts w:ascii="Arial Narrow" w:eastAsia="Times New Roman" w:hAnsi="Arial Narrow" w:cstheme="minorHAnsi"/>
          <w:b/>
          <w:bCs/>
          <w:sz w:val="24"/>
          <w:szCs w:val="24"/>
        </w:rPr>
        <w:t xml:space="preserve"> Seminar</w:t>
      </w:r>
    </w:p>
    <w:p w14:paraId="48745F58" w14:textId="12B68208" w:rsidR="00694BF4" w:rsidRPr="00811553" w:rsidRDefault="006B745E" w:rsidP="00DE5517">
      <w:pPr>
        <w:tabs>
          <w:tab w:val="left" w:pos="1440"/>
          <w:tab w:val="left" w:pos="2160"/>
        </w:tabs>
        <w:spacing w:after="0" w:line="240" w:lineRule="auto"/>
        <w:ind w:left="720" w:right="-180"/>
        <w:rPr>
          <w:rFonts w:ascii="Arial Narrow" w:eastAsia="Times New Roman" w:hAnsi="Arial Narrow" w:cstheme="minorHAnsi"/>
          <w:sz w:val="24"/>
          <w:szCs w:val="24"/>
        </w:rPr>
      </w:pPr>
      <w:r>
        <w:rPr>
          <w:rFonts w:ascii="Arial Narrow" w:eastAsia="Times New Roman" w:hAnsi="Arial Narrow" w:cstheme="minorHAnsi"/>
          <w:sz w:val="24"/>
          <w:szCs w:val="24"/>
        </w:rPr>
        <w:t xml:space="preserve">Mr. O’Connell reported that District staff attended </w:t>
      </w:r>
      <w:r w:rsidR="00D61604">
        <w:rPr>
          <w:rFonts w:ascii="Arial Narrow" w:eastAsia="Times New Roman" w:hAnsi="Arial Narrow" w:cstheme="minorHAnsi"/>
          <w:sz w:val="24"/>
          <w:szCs w:val="24"/>
        </w:rPr>
        <w:t xml:space="preserve">a seminar on current meter technology. The seminar was extremely </w:t>
      </w:r>
      <w:r w:rsidR="0006392B">
        <w:rPr>
          <w:rFonts w:ascii="Arial Narrow" w:eastAsia="Times New Roman" w:hAnsi="Arial Narrow" w:cstheme="minorHAnsi"/>
          <w:sz w:val="24"/>
          <w:szCs w:val="24"/>
        </w:rPr>
        <w:t>informative,</w:t>
      </w:r>
      <w:r w:rsidR="00D61604">
        <w:rPr>
          <w:rFonts w:ascii="Arial Narrow" w:eastAsia="Times New Roman" w:hAnsi="Arial Narrow" w:cstheme="minorHAnsi"/>
          <w:sz w:val="24"/>
          <w:szCs w:val="24"/>
        </w:rPr>
        <w:t xml:space="preserve"> covering </w:t>
      </w:r>
      <w:r w:rsidR="00FE3437">
        <w:rPr>
          <w:rFonts w:ascii="Arial Narrow" w:eastAsia="Times New Roman" w:hAnsi="Arial Narrow" w:cstheme="minorHAnsi"/>
          <w:sz w:val="24"/>
          <w:szCs w:val="24"/>
        </w:rPr>
        <w:t>meter types</w:t>
      </w:r>
      <w:r w:rsidR="00D61604">
        <w:rPr>
          <w:rFonts w:ascii="Arial Narrow" w:eastAsia="Times New Roman" w:hAnsi="Arial Narrow" w:cstheme="minorHAnsi"/>
          <w:sz w:val="24"/>
          <w:szCs w:val="24"/>
        </w:rPr>
        <w:t xml:space="preserve"> and their </w:t>
      </w:r>
      <w:r w:rsidR="00FE3437">
        <w:rPr>
          <w:rFonts w:ascii="Arial Narrow" w:eastAsia="Times New Roman" w:hAnsi="Arial Narrow" w:cstheme="minorHAnsi"/>
          <w:sz w:val="24"/>
          <w:szCs w:val="24"/>
        </w:rPr>
        <w:t>o</w:t>
      </w:r>
      <w:r w:rsidR="00D61604">
        <w:rPr>
          <w:rFonts w:ascii="Arial Narrow" w:eastAsia="Times New Roman" w:hAnsi="Arial Narrow" w:cstheme="minorHAnsi"/>
          <w:sz w:val="24"/>
          <w:szCs w:val="24"/>
        </w:rPr>
        <w:t>perating ranges</w:t>
      </w:r>
      <w:r w:rsidR="00FE3437">
        <w:rPr>
          <w:rFonts w:ascii="Arial Narrow" w:eastAsia="Times New Roman" w:hAnsi="Arial Narrow" w:cstheme="minorHAnsi"/>
          <w:sz w:val="24"/>
          <w:szCs w:val="24"/>
        </w:rPr>
        <w:t xml:space="preserve">, and stressed </w:t>
      </w:r>
      <w:r w:rsidR="00FE3437">
        <w:rPr>
          <w:rFonts w:ascii="Arial Narrow" w:eastAsia="Times New Roman" w:hAnsi="Arial Narrow" w:cstheme="minorHAnsi"/>
          <w:sz w:val="24"/>
          <w:szCs w:val="24"/>
        </w:rPr>
        <w:lastRenderedPageBreak/>
        <w:t>the importance of right</w:t>
      </w:r>
      <w:r w:rsidR="0006392B">
        <w:rPr>
          <w:rFonts w:ascii="Arial Narrow" w:eastAsia="Times New Roman" w:hAnsi="Arial Narrow" w:cstheme="minorHAnsi"/>
          <w:sz w:val="24"/>
          <w:szCs w:val="24"/>
        </w:rPr>
        <w:t>-</w:t>
      </w:r>
      <w:r w:rsidR="00FE3437">
        <w:rPr>
          <w:rFonts w:ascii="Arial Narrow" w:eastAsia="Times New Roman" w:hAnsi="Arial Narrow" w:cstheme="minorHAnsi"/>
          <w:sz w:val="24"/>
          <w:szCs w:val="24"/>
        </w:rPr>
        <w:t>sizing meters</w:t>
      </w:r>
      <w:r w:rsidR="0006392B">
        <w:rPr>
          <w:rFonts w:ascii="Arial Narrow" w:eastAsia="Times New Roman" w:hAnsi="Arial Narrow" w:cstheme="minorHAnsi"/>
          <w:sz w:val="24"/>
          <w:szCs w:val="24"/>
        </w:rPr>
        <w:t xml:space="preserve"> to avoid low flow water losses</w:t>
      </w:r>
      <w:r w:rsidR="00FE3437">
        <w:rPr>
          <w:rFonts w:ascii="Arial Narrow" w:eastAsia="Times New Roman" w:hAnsi="Arial Narrow" w:cstheme="minorHAnsi"/>
          <w:sz w:val="24"/>
          <w:szCs w:val="24"/>
        </w:rPr>
        <w:t xml:space="preserve">.  </w:t>
      </w:r>
      <w:r w:rsidR="0006392B">
        <w:rPr>
          <w:rFonts w:ascii="Arial Narrow" w:eastAsia="Times New Roman" w:hAnsi="Arial Narrow" w:cstheme="minorHAnsi"/>
          <w:sz w:val="24"/>
          <w:szCs w:val="24"/>
        </w:rPr>
        <w:t xml:space="preserve">Mr. O’Connell informed the </w:t>
      </w:r>
      <w:r w:rsidR="00BE6A4E">
        <w:rPr>
          <w:rFonts w:ascii="Arial Narrow" w:eastAsia="Times New Roman" w:hAnsi="Arial Narrow" w:cstheme="minorHAnsi"/>
          <w:sz w:val="24"/>
          <w:szCs w:val="24"/>
        </w:rPr>
        <w:t>Boa</w:t>
      </w:r>
      <w:r w:rsidR="0006392B">
        <w:rPr>
          <w:rFonts w:ascii="Arial Narrow" w:eastAsia="Times New Roman" w:hAnsi="Arial Narrow" w:cstheme="minorHAnsi"/>
          <w:sz w:val="24"/>
          <w:szCs w:val="24"/>
        </w:rPr>
        <w:t xml:space="preserve">rd that the </w:t>
      </w:r>
      <w:proofErr w:type="gramStart"/>
      <w:r w:rsidR="0006392B">
        <w:rPr>
          <w:rFonts w:ascii="Arial Narrow" w:eastAsia="Times New Roman" w:hAnsi="Arial Narrow" w:cstheme="minorHAnsi"/>
          <w:sz w:val="24"/>
          <w:szCs w:val="24"/>
        </w:rPr>
        <w:t>District</w:t>
      </w:r>
      <w:proofErr w:type="gramEnd"/>
      <w:r w:rsidR="00BE6A4E">
        <w:rPr>
          <w:rFonts w:ascii="Arial Narrow" w:eastAsia="Times New Roman" w:hAnsi="Arial Narrow" w:cstheme="minorHAnsi"/>
          <w:sz w:val="24"/>
          <w:szCs w:val="24"/>
        </w:rPr>
        <w:t xml:space="preserve"> will review commercial accounts within the distribution system for any </w:t>
      </w:r>
      <w:r w:rsidR="0006392B">
        <w:rPr>
          <w:rFonts w:ascii="Arial Narrow" w:eastAsia="Times New Roman" w:hAnsi="Arial Narrow" w:cstheme="minorHAnsi"/>
          <w:sz w:val="24"/>
          <w:szCs w:val="24"/>
        </w:rPr>
        <w:t>meters that are not properly sized</w:t>
      </w:r>
      <w:r w:rsidR="00BE6406">
        <w:rPr>
          <w:rFonts w:ascii="Arial Narrow" w:eastAsia="Times New Roman" w:hAnsi="Arial Narrow" w:cstheme="minorHAnsi"/>
          <w:sz w:val="24"/>
          <w:szCs w:val="24"/>
        </w:rPr>
        <w:t>,</w:t>
      </w:r>
      <w:r w:rsidR="00BE6A4E">
        <w:rPr>
          <w:rFonts w:ascii="Arial Narrow" w:eastAsia="Times New Roman" w:hAnsi="Arial Narrow" w:cstheme="minorHAnsi"/>
          <w:sz w:val="24"/>
          <w:szCs w:val="24"/>
        </w:rPr>
        <w:t xml:space="preserve"> utilizing inexpensive data logging equipment.              </w:t>
      </w:r>
      <w:r w:rsidR="0006392B">
        <w:rPr>
          <w:rFonts w:ascii="Arial Narrow" w:eastAsia="Times New Roman" w:hAnsi="Arial Narrow" w:cstheme="minorHAnsi"/>
          <w:sz w:val="24"/>
          <w:szCs w:val="24"/>
        </w:rPr>
        <w:t xml:space="preserve">  </w:t>
      </w:r>
    </w:p>
    <w:p w14:paraId="6C397DB5" w14:textId="77777777" w:rsidR="005D3718" w:rsidRPr="00811553" w:rsidRDefault="005D3718" w:rsidP="00DE5517">
      <w:pPr>
        <w:tabs>
          <w:tab w:val="left" w:pos="1440"/>
          <w:tab w:val="left" w:pos="2160"/>
        </w:tabs>
        <w:spacing w:after="0" w:line="240" w:lineRule="auto"/>
        <w:ind w:left="720" w:right="-180"/>
        <w:rPr>
          <w:rFonts w:ascii="Arial Narrow" w:eastAsia="Times New Roman" w:hAnsi="Arial Narrow" w:cstheme="minorHAnsi"/>
          <w:b/>
          <w:bCs/>
          <w:sz w:val="24"/>
          <w:szCs w:val="24"/>
        </w:rPr>
      </w:pPr>
    </w:p>
    <w:p w14:paraId="428EDC02" w14:textId="0D404D3F" w:rsidR="006B745E" w:rsidRPr="00811553" w:rsidRDefault="00692819" w:rsidP="00DE5517">
      <w:pPr>
        <w:tabs>
          <w:tab w:val="left" w:pos="1440"/>
          <w:tab w:val="left" w:pos="2160"/>
        </w:tabs>
        <w:spacing w:after="0" w:line="240" w:lineRule="auto"/>
        <w:ind w:left="720" w:right="-180"/>
        <w:rPr>
          <w:rFonts w:ascii="Arial Narrow" w:eastAsia="Times New Roman" w:hAnsi="Arial Narrow" w:cstheme="minorHAnsi"/>
          <w:sz w:val="24"/>
          <w:szCs w:val="24"/>
        </w:rPr>
      </w:pPr>
      <w:r>
        <w:rPr>
          <w:rFonts w:ascii="Arial Narrow" w:eastAsia="Times New Roman" w:hAnsi="Arial Narrow" w:cstheme="minorHAnsi"/>
          <w:b/>
          <w:bCs/>
          <w:sz w:val="24"/>
          <w:szCs w:val="24"/>
        </w:rPr>
        <w:t xml:space="preserve">MassDEP </w:t>
      </w:r>
      <w:r w:rsidR="006B745E" w:rsidRPr="006B745E">
        <w:rPr>
          <w:rFonts w:ascii="Arial Narrow" w:eastAsia="Times New Roman" w:hAnsi="Arial Narrow" w:cstheme="minorHAnsi"/>
          <w:b/>
          <w:bCs/>
          <w:sz w:val="24"/>
          <w:szCs w:val="24"/>
        </w:rPr>
        <w:t>Annual Statistical Report</w:t>
      </w:r>
      <w:r w:rsidR="006B745E" w:rsidRPr="006B745E">
        <w:rPr>
          <w:rFonts w:ascii="Arial Narrow" w:eastAsia="Times New Roman" w:hAnsi="Arial Narrow" w:cstheme="minorHAnsi"/>
          <w:b/>
          <w:bCs/>
          <w:sz w:val="24"/>
          <w:szCs w:val="24"/>
        </w:rPr>
        <w:br/>
      </w:r>
      <w:r w:rsidR="0006392B">
        <w:rPr>
          <w:rFonts w:ascii="Arial Narrow" w:eastAsia="Times New Roman" w:hAnsi="Arial Narrow" w:cstheme="minorHAnsi"/>
          <w:sz w:val="24"/>
          <w:szCs w:val="24"/>
        </w:rPr>
        <w:t xml:space="preserve">Mr. O’Connell submitted the Annual Statistical report to the </w:t>
      </w:r>
      <w:r>
        <w:rPr>
          <w:rFonts w:ascii="Arial Narrow" w:eastAsia="Times New Roman" w:hAnsi="Arial Narrow" w:cstheme="minorHAnsi"/>
          <w:sz w:val="24"/>
          <w:szCs w:val="24"/>
        </w:rPr>
        <w:t>Department of Environmental Protection. The report includes a summary of District assets, population, billed water, unaccounted for water, and its cross-connection program. He reported unaccounted for water at 9.3% is within the DEP guideline of 10%.</w:t>
      </w:r>
    </w:p>
    <w:p w14:paraId="62EEE155" w14:textId="77777777" w:rsidR="00692819" w:rsidRDefault="00692819" w:rsidP="00DE5517">
      <w:pPr>
        <w:tabs>
          <w:tab w:val="left" w:pos="1440"/>
          <w:tab w:val="left" w:pos="2160"/>
        </w:tabs>
        <w:spacing w:after="0" w:line="240" w:lineRule="auto"/>
        <w:ind w:left="720" w:right="-180"/>
        <w:rPr>
          <w:rFonts w:ascii="Arial Narrow" w:eastAsia="Times New Roman" w:hAnsi="Arial Narrow" w:cstheme="minorHAnsi"/>
          <w:b/>
          <w:bCs/>
          <w:sz w:val="24"/>
          <w:szCs w:val="24"/>
        </w:rPr>
      </w:pPr>
    </w:p>
    <w:p w14:paraId="1FF27506" w14:textId="72EF5723" w:rsidR="006B745E" w:rsidRPr="00811553" w:rsidRDefault="006B745E" w:rsidP="00DE5517">
      <w:pPr>
        <w:tabs>
          <w:tab w:val="left" w:pos="1440"/>
          <w:tab w:val="left" w:pos="2160"/>
        </w:tabs>
        <w:spacing w:after="0" w:line="240" w:lineRule="auto"/>
        <w:ind w:left="720" w:right="-180"/>
        <w:rPr>
          <w:rFonts w:ascii="Arial Narrow" w:eastAsia="Times New Roman" w:hAnsi="Arial Narrow" w:cstheme="minorHAnsi"/>
          <w:b/>
          <w:bCs/>
          <w:sz w:val="24"/>
          <w:szCs w:val="24"/>
        </w:rPr>
      </w:pPr>
      <w:r>
        <w:rPr>
          <w:rFonts w:ascii="Arial Narrow" w:eastAsia="Times New Roman" w:hAnsi="Arial Narrow" w:cstheme="minorHAnsi"/>
          <w:b/>
          <w:bCs/>
          <w:sz w:val="24"/>
          <w:szCs w:val="24"/>
        </w:rPr>
        <w:t>Fairview Avenue Irrigation</w:t>
      </w:r>
    </w:p>
    <w:p w14:paraId="2177D7C9" w14:textId="2D9B063A" w:rsidR="00692819" w:rsidRDefault="006B745E" w:rsidP="00DE5517">
      <w:pPr>
        <w:tabs>
          <w:tab w:val="left" w:pos="1440"/>
          <w:tab w:val="left" w:pos="2160"/>
        </w:tabs>
        <w:spacing w:after="0" w:line="240" w:lineRule="auto"/>
        <w:ind w:left="720" w:right="-180"/>
        <w:rPr>
          <w:rFonts w:ascii="Arial Narrow" w:eastAsia="Times New Roman" w:hAnsi="Arial Narrow" w:cstheme="minorHAnsi"/>
          <w:b/>
          <w:bCs/>
          <w:sz w:val="24"/>
          <w:szCs w:val="24"/>
        </w:rPr>
      </w:pPr>
      <w:r>
        <w:rPr>
          <w:rFonts w:ascii="Arial Narrow" w:eastAsia="Times New Roman" w:hAnsi="Arial Narrow" w:cstheme="minorHAnsi"/>
          <w:sz w:val="24"/>
          <w:szCs w:val="24"/>
        </w:rPr>
        <w:t>A</w:t>
      </w:r>
      <w:r w:rsidR="00692819">
        <w:rPr>
          <w:rFonts w:ascii="Arial Narrow" w:eastAsia="Times New Roman" w:hAnsi="Arial Narrow" w:cstheme="minorHAnsi"/>
          <w:sz w:val="24"/>
          <w:szCs w:val="24"/>
        </w:rPr>
        <w:t xml:space="preserve"> water service</w:t>
      </w:r>
      <w:r w:rsidR="00BE6A4E">
        <w:rPr>
          <w:rFonts w:ascii="Arial Narrow" w:eastAsia="Times New Roman" w:hAnsi="Arial Narrow" w:cstheme="minorHAnsi"/>
          <w:sz w:val="24"/>
          <w:szCs w:val="24"/>
        </w:rPr>
        <w:t xml:space="preserve"> that had been installed on a grass island </w:t>
      </w:r>
      <w:r w:rsidR="00692819">
        <w:rPr>
          <w:rFonts w:ascii="Arial Narrow" w:eastAsia="Times New Roman" w:hAnsi="Arial Narrow" w:cstheme="minorHAnsi"/>
          <w:sz w:val="24"/>
          <w:szCs w:val="24"/>
        </w:rPr>
        <w:t xml:space="preserve">on </w:t>
      </w:r>
      <w:r>
        <w:rPr>
          <w:rFonts w:ascii="Arial Narrow" w:eastAsia="Times New Roman" w:hAnsi="Arial Narrow" w:cstheme="minorHAnsi"/>
          <w:sz w:val="24"/>
          <w:szCs w:val="24"/>
        </w:rPr>
        <w:t>Fairview Avenue</w:t>
      </w:r>
      <w:r w:rsidR="00BE6A4E">
        <w:rPr>
          <w:rFonts w:ascii="Arial Narrow" w:eastAsia="Times New Roman" w:hAnsi="Arial Narrow" w:cstheme="minorHAnsi"/>
          <w:sz w:val="24"/>
          <w:szCs w:val="24"/>
        </w:rPr>
        <w:t xml:space="preserve"> to water trees was </w:t>
      </w:r>
      <w:r w:rsidR="00F7288A">
        <w:rPr>
          <w:rFonts w:ascii="Arial Narrow" w:eastAsia="Times New Roman" w:hAnsi="Arial Narrow" w:cstheme="minorHAnsi"/>
          <w:sz w:val="24"/>
          <w:szCs w:val="24"/>
        </w:rPr>
        <w:t xml:space="preserve">shut-off </w:t>
      </w:r>
      <w:r w:rsidR="00BE6A4E">
        <w:rPr>
          <w:rFonts w:ascii="Arial Narrow" w:eastAsia="Times New Roman" w:hAnsi="Arial Narrow" w:cstheme="minorHAnsi"/>
          <w:sz w:val="24"/>
          <w:szCs w:val="24"/>
        </w:rPr>
        <w:t xml:space="preserve">years ago </w:t>
      </w:r>
      <w:r w:rsidR="005919AF">
        <w:rPr>
          <w:rFonts w:ascii="Arial Narrow" w:eastAsia="Times New Roman" w:hAnsi="Arial Narrow" w:cstheme="minorHAnsi"/>
          <w:sz w:val="24"/>
          <w:szCs w:val="24"/>
        </w:rPr>
        <w:t>when residents were utilizing the connection for personal use.  The connection</w:t>
      </w:r>
      <w:r w:rsidR="00BE6406">
        <w:rPr>
          <w:rFonts w:ascii="Arial Narrow" w:eastAsia="Times New Roman" w:hAnsi="Arial Narrow" w:cstheme="minorHAnsi"/>
          <w:sz w:val="24"/>
          <w:szCs w:val="24"/>
        </w:rPr>
        <w:t>,</w:t>
      </w:r>
      <w:r w:rsidR="005919AF">
        <w:rPr>
          <w:rFonts w:ascii="Arial Narrow" w:eastAsia="Times New Roman" w:hAnsi="Arial Narrow" w:cstheme="minorHAnsi"/>
          <w:sz w:val="24"/>
          <w:szCs w:val="24"/>
        </w:rPr>
        <w:t xml:space="preserve"> </w:t>
      </w:r>
      <w:r w:rsidR="00F7288A">
        <w:rPr>
          <w:rFonts w:ascii="Arial Narrow" w:eastAsia="Times New Roman" w:hAnsi="Arial Narrow" w:cstheme="minorHAnsi"/>
          <w:sz w:val="24"/>
          <w:szCs w:val="24"/>
        </w:rPr>
        <w:t xml:space="preserve">which </w:t>
      </w:r>
      <w:r w:rsidR="004F6244">
        <w:rPr>
          <w:rFonts w:ascii="Arial Narrow" w:eastAsia="Times New Roman" w:hAnsi="Arial Narrow" w:cstheme="minorHAnsi"/>
          <w:sz w:val="24"/>
          <w:szCs w:val="24"/>
        </w:rPr>
        <w:t>was</w:t>
      </w:r>
      <w:r w:rsidR="00F7288A">
        <w:rPr>
          <w:rFonts w:ascii="Arial Narrow" w:eastAsia="Times New Roman" w:hAnsi="Arial Narrow" w:cstheme="minorHAnsi"/>
          <w:sz w:val="24"/>
          <w:szCs w:val="24"/>
        </w:rPr>
        <w:t xml:space="preserve"> </w:t>
      </w:r>
      <w:r>
        <w:rPr>
          <w:rFonts w:ascii="Arial Narrow" w:eastAsia="Times New Roman" w:hAnsi="Arial Narrow" w:cstheme="minorHAnsi"/>
          <w:sz w:val="24"/>
          <w:szCs w:val="24"/>
        </w:rPr>
        <w:t>unmetered</w:t>
      </w:r>
      <w:r w:rsidR="00BE6A4E">
        <w:rPr>
          <w:rFonts w:ascii="Arial Narrow" w:eastAsia="Times New Roman" w:hAnsi="Arial Narrow" w:cstheme="minorHAnsi"/>
          <w:sz w:val="24"/>
          <w:szCs w:val="24"/>
        </w:rPr>
        <w:t xml:space="preserve"> and ha</w:t>
      </w:r>
      <w:r w:rsidR="004F6244">
        <w:rPr>
          <w:rFonts w:ascii="Arial Narrow" w:eastAsia="Times New Roman" w:hAnsi="Arial Narrow" w:cstheme="minorHAnsi"/>
          <w:sz w:val="24"/>
          <w:szCs w:val="24"/>
        </w:rPr>
        <w:t>d</w:t>
      </w:r>
      <w:r w:rsidR="00BE6A4E">
        <w:rPr>
          <w:rFonts w:ascii="Arial Narrow" w:eastAsia="Times New Roman" w:hAnsi="Arial Narrow" w:cstheme="minorHAnsi"/>
          <w:sz w:val="24"/>
          <w:szCs w:val="24"/>
        </w:rPr>
        <w:t xml:space="preserve"> no</w:t>
      </w:r>
      <w:r>
        <w:rPr>
          <w:rFonts w:ascii="Arial Narrow" w:eastAsia="Times New Roman" w:hAnsi="Arial Narrow" w:cstheme="minorHAnsi"/>
          <w:sz w:val="24"/>
          <w:szCs w:val="24"/>
        </w:rPr>
        <w:t xml:space="preserve"> backflow </w:t>
      </w:r>
      <w:r w:rsidR="005919AF">
        <w:rPr>
          <w:rFonts w:ascii="Arial Narrow" w:eastAsia="Times New Roman" w:hAnsi="Arial Narrow" w:cstheme="minorHAnsi"/>
          <w:sz w:val="24"/>
          <w:szCs w:val="24"/>
        </w:rPr>
        <w:t>protection</w:t>
      </w:r>
      <w:r w:rsidR="00BE6406">
        <w:rPr>
          <w:rFonts w:ascii="Arial Narrow" w:eastAsia="Times New Roman" w:hAnsi="Arial Narrow" w:cstheme="minorHAnsi"/>
          <w:sz w:val="24"/>
          <w:szCs w:val="24"/>
        </w:rPr>
        <w:t>,</w:t>
      </w:r>
      <w:r w:rsidR="004F6244">
        <w:rPr>
          <w:rFonts w:ascii="Arial Narrow" w:eastAsia="Times New Roman" w:hAnsi="Arial Narrow" w:cstheme="minorHAnsi"/>
          <w:sz w:val="24"/>
          <w:szCs w:val="24"/>
        </w:rPr>
        <w:t xml:space="preserve"> was terminated to prevent any future </w:t>
      </w:r>
      <w:r w:rsidR="00856FE6">
        <w:rPr>
          <w:rFonts w:ascii="Arial Narrow" w:eastAsia="Times New Roman" w:hAnsi="Arial Narrow" w:cstheme="minorHAnsi"/>
          <w:sz w:val="24"/>
          <w:szCs w:val="24"/>
        </w:rPr>
        <w:t>issues.</w:t>
      </w:r>
      <w:r w:rsidR="00BE6A4E">
        <w:rPr>
          <w:rFonts w:ascii="Arial Narrow" w:eastAsia="Times New Roman" w:hAnsi="Arial Narrow" w:cstheme="minorHAnsi"/>
          <w:sz w:val="24"/>
          <w:szCs w:val="24"/>
        </w:rPr>
        <w:t xml:space="preserve"> The</w:t>
      </w:r>
      <w:r w:rsidR="005919AF">
        <w:rPr>
          <w:rFonts w:ascii="Arial Narrow" w:eastAsia="Times New Roman" w:hAnsi="Arial Narrow" w:cstheme="minorHAnsi"/>
          <w:sz w:val="24"/>
          <w:szCs w:val="24"/>
        </w:rPr>
        <w:t xml:space="preserve"> Superintendent </w:t>
      </w:r>
      <w:r w:rsidR="00BE6A4E">
        <w:rPr>
          <w:rFonts w:ascii="Arial Narrow" w:eastAsia="Times New Roman" w:hAnsi="Arial Narrow" w:cstheme="minorHAnsi"/>
          <w:sz w:val="24"/>
          <w:szCs w:val="24"/>
        </w:rPr>
        <w:t xml:space="preserve">hired </w:t>
      </w:r>
      <w:r w:rsidR="005919AF">
        <w:rPr>
          <w:rFonts w:ascii="Arial Narrow" w:eastAsia="Times New Roman" w:hAnsi="Arial Narrow" w:cstheme="minorHAnsi"/>
          <w:sz w:val="24"/>
          <w:szCs w:val="24"/>
        </w:rPr>
        <w:t>Pyburn and Sons to excavate the main, shut off the corporation, and cut and remove the copper</w:t>
      </w:r>
      <w:r w:rsidR="00F7288A">
        <w:rPr>
          <w:rFonts w:ascii="Arial Narrow" w:eastAsia="Times New Roman" w:hAnsi="Arial Narrow" w:cstheme="minorHAnsi"/>
          <w:sz w:val="24"/>
          <w:szCs w:val="24"/>
        </w:rPr>
        <w:t xml:space="preserve"> service line</w:t>
      </w:r>
      <w:r w:rsidR="005919AF">
        <w:rPr>
          <w:rFonts w:ascii="Arial Narrow" w:eastAsia="Times New Roman" w:hAnsi="Arial Narrow" w:cstheme="minorHAnsi"/>
          <w:sz w:val="24"/>
          <w:szCs w:val="24"/>
        </w:rPr>
        <w:t xml:space="preserve"> and standpipe.  </w:t>
      </w:r>
      <w:r>
        <w:rPr>
          <w:rFonts w:ascii="Arial Narrow" w:eastAsia="Times New Roman" w:hAnsi="Arial Narrow" w:cstheme="minorHAnsi"/>
          <w:sz w:val="24"/>
          <w:szCs w:val="24"/>
        </w:rPr>
        <w:br/>
      </w:r>
    </w:p>
    <w:p w14:paraId="06D25FC5" w14:textId="16487063" w:rsidR="004B6A3D" w:rsidRPr="00811553" w:rsidRDefault="006B745E" w:rsidP="00DE5517">
      <w:pPr>
        <w:tabs>
          <w:tab w:val="left" w:pos="1440"/>
          <w:tab w:val="left" w:pos="2160"/>
        </w:tabs>
        <w:spacing w:after="0" w:line="240" w:lineRule="auto"/>
        <w:ind w:left="720" w:right="-180"/>
        <w:rPr>
          <w:rFonts w:ascii="Arial Narrow" w:eastAsia="Times New Roman" w:hAnsi="Arial Narrow" w:cstheme="minorHAnsi"/>
          <w:sz w:val="24"/>
          <w:szCs w:val="24"/>
        </w:rPr>
      </w:pPr>
      <w:r>
        <w:rPr>
          <w:rFonts w:ascii="Arial Narrow" w:eastAsia="Times New Roman" w:hAnsi="Arial Narrow" w:cstheme="minorHAnsi"/>
          <w:b/>
          <w:bCs/>
          <w:sz w:val="24"/>
          <w:szCs w:val="24"/>
        </w:rPr>
        <w:t>April 2023 Billing</w:t>
      </w:r>
      <w:r w:rsidR="00610353" w:rsidRPr="00811553">
        <w:rPr>
          <w:rFonts w:ascii="Arial Narrow" w:eastAsia="Times New Roman" w:hAnsi="Arial Narrow" w:cstheme="minorHAnsi"/>
          <w:sz w:val="24"/>
          <w:szCs w:val="24"/>
        </w:rPr>
        <w:br/>
      </w:r>
      <w:r w:rsidR="00692819">
        <w:rPr>
          <w:rFonts w:ascii="Arial Narrow" w:eastAsia="Times New Roman" w:hAnsi="Arial Narrow" w:cstheme="minorHAnsi"/>
          <w:sz w:val="24"/>
          <w:szCs w:val="24"/>
        </w:rPr>
        <w:t xml:space="preserve">Drive-by </w:t>
      </w:r>
      <w:r w:rsidR="00BE6A4E">
        <w:rPr>
          <w:rFonts w:ascii="Arial Narrow" w:eastAsia="Times New Roman" w:hAnsi="Arial Narrow" w:cstheme="minorHAnsi"/>
          <w:sz w:val="24"/>
          <w:szCs w:val="24"/>
        </w:rPr>
        <w:t xml:space="preserve">meter readings </w:t>
      </w:r>
      <w:r w:rsidR="00692819">
        <w:rPr>
          <w:rFonts w:ascii="Arial Narrow" w:eastAsia="Times New Roman" w:hAnsi="Arial Narrow" w:cstheme="minorHAnsi"/>
          <w:sz w:val="24"/>
          <w:szCs w:val="24"/>
        </w:rPr>
        <w:t xml:space="preserve">were completed in about a half day at the end of March. Mr. O’Connell reported that the </w:t>
      </w:r>
      <w:proofErr w:type="gramStart"/>
      <w:r>
        <w:rPr>
          <w:rFonts w:ascii="Arial Narrow" w:eastAsia="Times New Roman" w:hAnsi="Arial Narrow" w:cstheme="minorHAnsi"/>
          <w:sz w:val="24"/>
          <w:szCs w:val="24"/>
        </w:rPr>
        <w:t>District</w:t>
      </w:r>
      <w:proofErr w:type="gramEnd"/>
      <w:r w:rsidR="00692819">
        <w:rPr>
          <w:rFonts w:ascii="Arial Narrow" w:eastAsia="Times New Roman" w:hAnsi="Arial Narrow" w:cstheme="minorHAnsi"/>
          <w:sz w:val="24"/>
          <w:szCs w:val="24"/>
        </w:rPr>
        <w:t xml:space="preserve"> is beginning to see </w:t>
      </w:r>
      <w:r>
        <w:rPr>
          <w:rFonts w:ascii="Arial Narrow" w:eastAsia="Times New Roman" w:hAnsi="Arial Narrow" w:cstheme="minorHAnsi"/>
          <w:sz w:val="24"/>
          <w:szCs w:val="24"/>
        </w:rPr>
        <w:t>some meter issues utilizing</w:t>
      </w:r>
      <w:r w:rsidR="00BE6A4E">
        <w:rPr>
          <w:rFonts w:ascii="Arial Narrow" w:eastAsia="Times New Roman" w:hAnsi="Arial Narrow" w:cstheme="minorHAnsi"/>
          <w:sz w:val="24"/>
          <w:szCs w:val="24"/>
        </w:rPr>
        <w:t xml:space="preserve"> the drive-by equipment</w:t>
      </w:r>
      <w:r w:rsidR="00BE6406">
        <w:rPr>
          <w:rFonts w:ascii="Arial Narrow" w:eastAsia="Times New Roman" w:hAnsi="Arial Narrow" w:cstheme="minorHAnsi"/>
          <w:sz w:val="24"/>
          <w:szCs w:val="24"/>
        </w:rPr>
        <w:t xml:space="preserve">; </w:t>
      </w:r>
      <w:r>
        <w:rPr>
          <w:rFonts w:ascii="Arial Narrow" w:eastAsia="Times New Roman" w:hAnsi="Arial Narrow" w:cstheme="minorHAnsi"/>
          <w:sz w:val="24"/>
          <w:szCs w:val="24"/>
        </w:rPr>
        <w:t xml:space="preserve">however, the </w:t>
      </w:r>
      <w:r w:rsidR="00692819">
        <w:rPr>
          <w:rFonts w:ascii="Arial Narrow" w:eastAsia="Times New Roman" w:hAnsi="Arial Narrow" w:cstheme="minorHAnsi"/>
          <w:sz w:val="24"/>
          <w:szCs w:val="24"/>
        </w:rPr>
        <w:t xml:space="preserve">walk-up </w:t>
      </w:r>
      <w:r>
        <w:rPr>
          <w:rFonts w:ascii="Arial Narrow" w:eastAsia="Times New Roman" w:hAnsi="Arial Narrow" w:cstheme="minorHAnsi"/>
          <w:sz w:val="24"/>
          <w:szCs w:val="24"/>
        </w:rPr>
        <w:t xml:space="preserve">handheld device was able to </w:t>
      </w:r>
      <w:r w:rsidR="001378D7">
        <w:rPr>
          <w:rFonts w:ascii="Arial Narrow" w:eastAsia="Times New Roman" w:hAnsi="Arial Narrow" w:cstheme="minorHAnsi"/>
          <w:sz w:val="24"/>
          <w:szCs w:val="24"/>
        </w:rPr>
        <w:t xml:space="preserve">capture </w:t>
      </w:r>
      <w:r>
        <w:rPr>
          <w:rFonts w:ascii="Arial Narrow" w:eastAsia="Times New Roman" w:hAnsi="Arial Narrow" w:cstheme="minorHAnsi"/>
          <w:sz w:val="24"/>
          <w:szCs w:val="24"/>
        </w:rPr>
        <w:t>readings</w:t>
      </w:r>
      <w:r w:rsidR="001378D7">
        <w:rPr>
          <w:rFonts w:ascii="Arial Narrow" w:eastAsia="Times New Roman" w:hAnsi="Arial Narrow" w:cstheme="minorHAnsi"/>
          <w:sz w:val="24"/>
          <w:szCs w:val="24"/>
        </w:rPr>
        <w:t xml:space="preserve"> by increasing the wattage</w:t>
      </w:r>
      <w:r w:rsidR="00692819">
        <w:rPr>
          <w:rFonts w:ascii="Arial Narrow" w:eastAsia="Times New Roman" w:hAnsi="Arial Narrow" w:cstheme="minorHAnsi"/>
          <w:sz w:val="24"/>
          <w:szCs w:val="24"/>
        </w:rPr>
        <w:t>. He began purchasing meters from a new vendor due to a lack of response from our current vendor. The meters have a nutating disc with a noise damper.</w:t>
      </w:r>
      <w:r w:rsidR="004B6A3D" w:rsidRPr="00811553">
        <w:rPr>
          <w:rFonts w:ascii="Arial Narrow" w:eastAsia="Times New Roman" w:hAnsi="Arial Narrow" w:cstheme="minorHAnsi"/>
          <w:sz w:val="24"/>
          <w:szCs w:val="24"/>
        </w:rPr>
        <w:t xml:space="preserve"> </w:t>
      </w:r>
    </w:p>
    <w:p w14:paraId="7FF82844" w14:textId="77777777" w:rsidR="00A238C9" w:rsidRPr="00811553" w:rsidRDefault="00A238C9" w:rsidP="00DE5517">
      <w:pPr>
        <w:pStyle w:val="ListParagraph"/>
        <w:tabs>
          <w:tab w:val="left" w:pos="2160"/>
        </w:tabs>
        <w:spacing w:after="0" w:line="240" w:lineRule="auto"/>
        <w:ind w:left="360" w:right="-180"/>
        <w:rPr>
          <w:rFonts w:ascii="Arial Narrow" w:eastAsia="Times New Roman" w:hAnsi="Arial Narrow" w:cstheme="minorHAnsi"/>
          <w:sz w:val="24"/>
          <w:szCs w:val="24"/>
        </w:rPr>
      </w:pPr>
    </w:p>
    <w:p w14:paraId="43AE4D92" w14:textId="40551CF8" w:rsidR="00A238C9" w:rsidRPr="00811553" w:rsidRDefault="002C4CB9" w:rsidP="00DE5517">
      <w:pPr>
        <w:pStyle w:val="ListParagraph"/>
        <w:numPr>
          <w:ilvl w:val="0"/>
          <w:numId w:val="1"/>
        </w:numPr>
        <w:tabs>
          <w:tab w:val="left" w:pos="2160"/>
        </w:tabs>
        <w:spacing w:after="0" w:line="240" w:lineRule="auto"/>
        <w:ind w:right="-180"/>
        <w:rPr>
          <w:rFonts w:ascii="Arial Narrow" w:eastAsia="Times New Roman" w:hAnsi="Arial Narrow" w:cstheme="minorHAnsi"/>
          <w:sz w:val="24"/>
          <w:szCs w:val="24"/>
        </w:rPr>
      </w:pPr>
      <w:r w:rsidRPr="00811553">
        <w:rPr>
          <w:rFonts w:ascii="Arial Narrow" w:eastAsia="Times New Roman" w:hAnsi="Arial Narrow" w:cstheme="minorHAnsi"/>
          <w:sz w:val="24"/>
          <w:szCs w:val="24"/>
        </w:rPr>
        <w:t>ENGINEER’S REPORT</w:t>
      </w:r>
    </w:p>
    <w:p w14:paraId="610D038A" w14:textId="5B5CA4BF" w:rsidR="00A238C9" w:rsidRPr="00811553" w:rsidRDefault="002D5644" w:rsidP="00DE5517">
      <w:pPr>
        <w:pStyle w:val="ListParagraph"/>
        <w:tabs>
          <w:tab w:val="left" w:pos="2160"/>
        </w:tabs>
        <w:spacing w:after="0" w:line="240" w:lineRule="auto"/>
        <w:ind w:right="-180"/>
        <w:rPr>
          <w:rFonts w:ascii="Arial Narrow" w:eastAsia="Times New Roman" w:hAnsi="Arial Narrow" w:cstheme="minorHAnsi"/>
          <w:sz w:val="24"/>
          <w:szCs w:val="24"/>
        </w:rPr>
      </w:pPr>
      <w:r>
        <w:rPr>
          <w:rFonts w:ascii="Arial Narrow" w:eastAsia="Times New Roman" w:hAnsi="Arial Narrow" w:cstheme="minorHAnsi"/>
          <w:b/>
          <w:bCs/>
          <w:sz w:val="24"/>
          <w:szCs w:val="24"/>
        </w:rPr>
        <w:t xml:space="preserve">Water </w:t>
      </w:r>
      <w:r w:rsidR="002C4CB9" w:rsidRPr="00811553">
        <w:rPr>
          <w:rFonts w:ascii="Arial Narrow" w:eastAsia="Times New Roman" w:hAnsi="Arial Narrow" w:cstheme="minorHAnsi"/>
          <w:b/>
          <w:bCs/>
          <w:sz w:val="24"/>
          <w:szCs w:val="24"/>
        </w:rPr>
        <w:t>Storage Tank Rehabilitation Project</w:t>
      </w:r>
    </w:p>
    <w:p w14:paraId="1E6E5DE2" w14:textId="5BF02A81" w:rsidR="00FF3A41" w:rsidRPr="00811553" w:rsidRDefault="00694BF4" w:rsidP="00DE5517">
      <w:pPr>
        <w:pStyle w:val="ListParagraph"/>
        <w:tabs>
          <w:tab w:val="left" w:pos="2160"/>
        </w:tabs>
        <w:spacing w:after="0" w:line="240" w:lineRule="auto"/>
        <w:ind w:right="-180"/>
        <w:rPr>
          <w:rFonts w:ascii="Arial Narrow" w:eastAsia="Times New Roman" w:hAnsi="Arial Narrow" w:cstheme="minorHAnsi"/>
          <w:sz w:val="24"/>
          <w:szCs w:val="24"/>
        </w:rPr>
      </w:pPr>
      <w:r w:rsidRPr="00811553">
        <w:rPr>
          <w:rFonts w:ascii="Arial Narrow" w:eastAsia="Times New Roman" w:hAnsi="Arial Narrow" w:cstheme="minorHAnsi"/>
          <w:sz w:val="24"/>
          <w:szCs w:val="24"/>
        </w:rPr>
        <w:t xml:space="preserve">Mr. Finegan reported that Worldwide Industries </w:t>
      </w:r>
      <w:r w:rsidR="00F525F4" w:rsidRPr="00811553">
        <w:rPr>
          <w:rFonts w:ascii="Arial Narrow" w:eastAsia="Times New Roman" w:hAnsi="Arial Narrow" w:cstheme="minorHAnsi"/>
          <w:sz w:val="24"/>
          <w:szCs w:val="24"/>
        </w:rPr>
        <w:t>has finished</w:t>
      </w:r>
      <w:r w:rsidR="00C61C4E">
        <w:rPr>
          <w:rFonts w:ascii="Arial Narrow" w:eastAsia="Times New Roman" w:hAnsi="Arial Narrow" w:cstheme="minorHAnsi"/>
          <w:sz w:val="24"/>
          <w:szCs w:val="24"/>
        </w:rPr>
        <w:t xml:space="preserve"> repairing the corrosion loss and</w:t>
      </w:r>
      <w:r w:rsidR="00F525F4" w:rsidRPr="00811553">
        <w:rPr>
          <w:rFonts w:ascii="Arial Narrow" w:eastAsia="Times New Roman" w:hAnsi="Arial Narrow" w:cstheme="minorHAnsi"/>
          <w:sz w:val="24"/>
          <w:szCs w:val="24"/>
        </w:rPr>
        <w:t xml:space="preserve"> painting the</w:t>
      </w:r>
      <w:r w:rsidR="004E3F3B" w:rsidRPr="00811553">
        <w:rPr>
          <w:rFonts w:ascii="Arial Narrow" w:eastAsia="Times New Roman" w:hAnsi="Arial Narrow" w:cstheme="minorHAnsi"/>
          <w:sz w:val="24"/>
          <w:szCs w:val="24"/>
        </w:rPr>
        <w:t xml:space="preserve"> interior </w:t>
      </w:r>
      <w:r w:rsidR="00F525F4" w:rsidRPr="00811553">
        <w:rPr>
          <w:rFonts w:ascii="Arial Narrow" w:eastAsia="Times New Roman" w:hAnsi="Arial Narrow" w:cstheme="minorHAnsi"/>
          <w:sz w:val="24"/>
          <w:szCs w:val="24"/>
        </w:rPr>
        <w:t>of the large tank</w:t>
      </w:r>
      <w:r w:rsidR="00D500E9">
        <w:rPr>
          <w:rFonts w:ascii="Arial Narrow" w:eastAsia="Times New Roman" w:hAnsi="Arial Narrow" w:cstheme="minorHAnsi"/>
          <w:sz w:val="24"/>
          <w:szCs w:val="24"/>
        </w:rPr>
        <w:t xml:space="preserve"> </w:t>
      </w:r>
      <w:r w:rsidR="002D5644">
        <w:rPr>
          <w:rFonts w:ascii="Arial Narrow" w:eastAsia="Times New Roman" w:hAnsi="Arial Narrow" w:cstheme="minorHAnsi"/>
          <w:sz w:val="24"/>
          <w:szCs w:val="24"/>
        </w:rPr>
        <w:t xml:space="preserve">and </w:t>
      </w:r>
      <w:r w:rsidR="00D500E9">
        <w:rPr>
          <w:rFonts w:ascii="Arial Narrow" w:eastAsia="Times New Roman" w:hAnsi="Arial Narrow" w:cstheme="minorHAnsi"/>
          <w:sz w:val="24"/>
          <w:szCs w:val="24"/>
        </w:rPr>
        <w:t xml:space="preserve">will begin </w:t>
      </w:r>
      <w:r w:rsidR="00C61C4E">
        <w:rPr>
          <w:rFonts w:ascii="Arial Narrow" w:eastAsia="Times New Roman" w:hAnsi="Arial Narrow" w:cstheme="minorHAnsi"/>
          <w:sz w:val="24"/>
          <w:szCs w:val="24"/>
        </w:rPr>
        <w:t>painting</w:t>
      </w:r>
      <w:r w:rsidR="004E3F3B" w:rsidRPr="00811553">
        <w:rPr>
          <w:rFonts w:ascii="Arial Narrow" w:eastAsia="Times New Roman" w:hAnsi="Arial Narrow" w:cstheme="minorHAnsi"/>
          <w:sz w:val="24"/>
          <w:szCs w:val="24"/>
        </w:rPr>
        <w:t xml:space="preserve"> the exterior.</w:t>
      </w:r>
      <w:r w:rsidR="00D500E9">
        <w:rPr>
          <w:rFonts w:ascii="Arial Narrow" w:eastAsia="Times New Roman" w:hAnsi="Arial Narrow" w:cstheme="minorHAnsi"/>
          <w:sz w:val="24"/>
          <w:szCs w:val="24"/>
        </w:rPr>
        <w:t xml:space="preserve"> </w:t>
      </w:r>
      <w:r w:rsidR="00C61C4E">
        <w:rPr>
          <w:rFonts w:ascii="Arial Narrow" w:eastAsia="Times New Roman" w:hAnsi="Arial Narrow" w:cstheme="minorHAnsi"/>
          <w:sz w:val="24"/>
          <w:szCs w:val="24"/>
        </w:rPr>
        <w:t xml:space="preserve"> The cell companies will be starting to move their equipment </w:t>
      </w:r>
      <w:r w:rsidR="00856FE6">
        <w:rPr>
          <w:rFonts w:ascii="Arial Narrow" w:eastAsia="Times New Roman" w:hAnsi="Arial Narrow" w:cstheme="minorHAnsi"/>
          <w:sz w:val="24"/>
          <w:szCs w:val="24"/>
        </w:rPr>
        <w:t>off</w:t>
      </w:r>
      <w:r w:rsidR="00C61C4E">
        <w:rPr>
          <w:rFonts w:ascii="Arial Narrow" w:eastAsia="Times New Roman" w:hAnsi="Arial Narrow" w:cstheme="minorHAnsi"/>
          <w:sz w:val="24"/>
          <w:szCs w:val="24"/>
        </w:rPr>
        <w:t xml:space="preserve"> the scaffolding and on to the tank.</w:t>
      </w:r>
    </w:p>
    <w:p w14:paraId="186242B5" w14:textId="77777777" w:rsidR="00A238C9" w:rsidRPr="00811553" w:rsidRDefault="00A238C9" w:rsidP="00DE5517">
      <w:pPr>
        <w:tabs>
          <w:tab w:val="left" w:pos="2160"/>
        </w:tabs>
        <w:spacing w:after="0" w:line="240" w:lineRule="auto"/>
        <w:ind w:right="-180"/>
        <w:rPr>
          <w:rFonts w:ascii="Arial Narrow" w:eastAsia="Times New Roman" w:hAnsi="Arial Narrow" w:cstheme="minorHAnsi"/>
          <w:sz w:val="24"/>
          <w:szCs w:val="24"/>
        </w:rPr>
      </w:pPr>
    </w:p>
    <w:p w14:paraId="19AB52D7" w14:textId="39432518" w:rsidR="000653A5" w:rsidRDefault="00D55E01" w:rsidP="00DE5517">
      <w:pPr>
        <w:tabs>
          <w:tab w:val="left" w:pos="2160"/>
        </w:tabs>
        <w:spacing w:after="0" w:line="240" w:lineRule="auto"/>
        <w:ind w:left="720" w:right="-180"/>
        <w:rPr>
          <w:rFonts w:ascii="Arial Narrow" w:eastAsia="Times New Roman" w:hAnsi="Arial Narrow" w:cstheme="minorHAnsi"/>
          <w:sz w:val="24"/>
          <w:szCs w:val="24"/>
        </w:rPr>
      </w:pPr>
      <w:r w:rsidRPr="00811553">
        <w:rPr>
          <w:rFonts w:ascii="Arial Narrow" w:eastAsia="Times New Roman" w:hAnsi="Arial Narrow" w:cstheme="minorHAnsi"/>
          <w:sz w:val="24"/>
          <w:szCs w:val="24"/>
        </w:rPr>
        <w:t xml:space="preserve">Mr. Finegan </w:t>
      </w:r>
      <w:r w:rsidR="00791E9B" w:rsidRPr="00811553">
        <w:rPr>
          <w:rFonts w:ascii="Arial Narrow" w:eastAsia="Times New Roman" w:hAnsi="Arial Narrow" w:cstheme="minorHAnsi"/>
          <w:sz w:val="24"/>
          <w:szCs w:val="24"/>
        </w:rPr>
        <w:t xml:space="preserve">provided the Board with a </w:t>
      </w:r>
      <w:r w:rsidRPr="00811553">
        <w:rPr>
          <w:rFonts w:ascii="Arial Narrow" w:eastAsia="Times New Roman" w:hAnsi="Arial Narrow" w:cstheme="minorHAnsi"/>
          <w:sz w:val="24"/>
          <w:szCs w:val="24"/>
        </w:rPr>
        <w:t xml:space="preserve">request </w:t>
      </w:r>
      <w:r w:rsidR="00791E9B" w:rsidRPr="00811553">
        <w:rPr>
          <w:rFonts w:ascii="Arial Narrow" w:eastAsia="Times New Roman" w:hAnsi="Arial Narrow" w:cstheme="minorHAnsi"/>
          <w:sz w:val="24"/>
          <w:szCs w:val="24"/>
        </w:rPr>
        <w:t>for</w:t>
      </w:r>
      <w:r w:rsidRPr="00811553">
        <w:rPr>
          <w:rFonts w:ascii="Arial Narrow" w:eastAsia="Times New Roman" w:hAnsi="Arial Narrow" w:cstheme="minorHAnsi"/>
          <w:sz w:val="24"/>
          <w:szCs w:val="24"/>
        </w:rPr>
        <w:t xml:space="preserve"> Pay</w:t>
      </w:r>
      <w:r w:rsidR="00791E9B" w:rsidRPr="00811553">
        <w:rPr>
          <w:rFonts w:ascii="Arial Narrow" w:eastAsia="Times New Roman" w:hAnsi="Arial Narrow" w:cstheme="minorHAnsi"/>
          <w:sz w:val="24"/>
          <w:szCs w:val="24"/>
        </w:rPr>
        <w:t xml:space="preserve">ment </w:t>
      </w:r>
      <w:r w:rsidRPr="00811553">
        <w:rPr>
          <w:rFonts w:ascii="Arial Narrow" w:eastAsia="Times New Roman" w:hAnsi="Arial Narrow" w:cstheme="minorHAnsi"/>
          <w:sz w:val="24"/>
          <w:szCs w:val="24"/>
        </w:rPr>
        <w:t>#</w:t>
      </w:r>
      <w:r w:rsidR="002D5644">
        <w:rPr>
          <w:rFonts w:ascii="Arial Narrow" w:eastAsia="Times New Roman" w:hAnsi="Arial Narrow" w:cstheme="minorHAnsi"/>
          <w:sz w:val="24"/>
          <w:szCs w:val="24"/>
        </w:rPr>
        <w:t>8</w:t>
      </w:r>
      <w:r w:rsidR="00791E9B" w:rsidRPr="00811553">
        <w:rPr>
          <w:rFonts w:ascii="Arial Narrow" w:eastAsia="Times New Roman" w:hAnsi="Arial Narrow" w:cstheme="minorHAnsi"/>
          <w:sz w:val="24"/>
          <w:szCs w:val="24"/>
        </w:rPr>
        <w:t xml:space="preserve"> </w:t>
      </w:r>
      <w:r w:rsidR="00D500E9">
        <w:rPr>
          <w:rFonts w:ascii="Arial Narrow" w:eastAsia="Times New Roman" w:hAnsi="Arial Narrow" w:cstheme="minorHAnsi"/>
          <w:sz w:val="24"/>
          <w:szCs w:val="24"/>
        </w:rPr>
        <w:t>for</w:t>
      </w:r>
      <w:r w:rsidR="00791E9B" w:rsidRPr="00811553">
        <w:rPr>
          <w:rFonts w:ascii="Arial Narrow" w:eastAsia="Times New Roman" w:hAnsi="Arial Narrow" w:cstheme="minorHAnsi"/>
          <w:sz w:val="24"/>
          <w:szCs w:val="24"/>
        </w:rPr>
        <w:t xml:space="preserve"> the Tank Rehabilitation of Water Storage Facilities Project, and on a motion duly made and seconded, it was unanimously voted to approve Payment #</w:t>
      </w:r>
      <w:r w:rsidR="002D5644">
        <w:rPr>
          <w:rFonts w:ascii="Arial Narrow" w:eastAsia="Times New Roman" w:hAnsi="Arial Narrow" w:cstheme="minorHAnsi"/>
          <w:sz w:val="24"/>
          <w:szCs w:val="24"/>
        </w:rPr>
        <w:t>8</w:t>
      </w:r>
      <w:r w:rsidR="00791E9B" w:rsidRPr="00811553">
        <w:rPr>
          <w:rFonts w:ascii="Arial Narrow" w:eastAsia="Times New Roman" w:hAnsi="Arial Narrow" w:cstheme="minorHAnsi"/>
          <w:sz w:val="24"/>
          <w:szCs w:val="24"/>
        </w:rPr>
        <w:t xml:space="preserve">, dated </w:t>
      </w:r>
      <w:r w:rsidR="002D5644">
        <w:rPr>
          <w:rFonts w:ascii="Arial Narrow" w:eastAsia="Times New Roman" w:hAnsi="Arial Narrow" w:cstheme="minorHAnsi"/>
          <w:sz w:val="24"/>
          <w:szCs w:val="24"/>
        </w:rPr>
        <w:t>4</w:t>
      </w:r>
      <w:r w:rsidR="00791E9B" w:rsidRPr="00811553">
        <w:rPr>
          <w:rFonts w:ascii="Arial Narrow" w:eastAsia="Times New Roman" w:hAnsi="Arial Narrow" w:cstheme="minorHAnsi"/>
          <w:sz w:val="24"/>
          <w:szCs w:val="24"/>
        </w:rPr>
        <w:t>/</w:t>
      </w:r>
      <w:r w:rsidR="002D5644">
        <w:rPr>
          <w:rFonts w:ascii="Arial Narrow" w:eastAsia="Times New Roman" w:hAnsi="Arial Narrow" w:cstheme="minorHAnsi"/>
          <w:sz w:val="24"/>
          <w:szCs w:val="24"/>
        </w:rPr>
        <w:t>6</w:t>
      </w:r>
      <w:r w:rsidR="00791E9B" w:rsidRPr="00811553">
        <w:rPr>
          <w:rFonts w:ascii="Arial Narrow" w:eastAsia="Times New Roman" w:hAnsi="Arial Narrow" w:cstheme="minorHAnsi"/>
          <w:sz w:val="24"/>
          <w:szCs w:val="24"/>
        </w:rPr>
        <w:t xml:space="preserve">/2023, to Worldwide Industries in the amount </w:t>
      </w:r>
      <w:r w:rsidR="00316A88" w:rsidRPr="00811553">
        <w:rPr>
          <w:rFonts w:ascii="Arial Narrow" w:eastAsia="Times New Roman" w:hAnsi="Arial Narrow" w:cstheme="minorHAnsi"/>
          <w:sz w:val="24"/>
          <w:szCs w:val="24"/>
        </w:rPr>
        <w:t>of $</w:t>
      </w:r>
      <w:r w:rsidRPr="00811553">
        <w:rPr>
          <w:rFonts w:ascii="Arial Narrow" w:eastAsia="Times New Roman" w:hAnsi="Arial Narrow" w:cstheme="minorHAnsi"/>
          <w:sz w:val="24"/>
          <w:szCs w:val="24"/>
        </w:rPr>
        <w:t>2</w:t>
      </w:r>
      <w:r w:rsidR="002D5644">
        <w:rPr>
          <w:rFonts w:ascii="Arial Narrow" w:eastAsia="Times New Roman" w:hAnsi="Arial Narrow" w:cstheme="minorHAnsi"/>
          <w:sz w:val="24"/>
          <w:szCs w:val="24"/>
        </w:rPr>
        <w:t>74</w:t>
      </w:r>
      <w:r w:rsidRPr="00811553">
        <w:rPr>
          <w:rFonts w:ascii="Arial Narrow" w:eastAsia="Times New Roman" w:hAnsi="Arial Narrow" w:cstheme="minorHAnsi"/>
          <w:sz w:val="24"/>
          <w:szCs w:val="24"/>
        </w:rPr>
        <w:t>,</w:t>
      </w:r>
      <w:r w:rsidR="002D5644">
        <w:rPr>
          <w:rFonts w:ascii="Arial Narrow" w:eastAsia="Times New Roman" w:hAnsi="Arial Narrow" w:cstheme="minorHAnsi"/>
          <w:sz w:val="24"/>
          <w:szCs w:val="24"/>
        </w:rPr>
        <w:t>175</w:t>
      </w:r>
      <w:r w:rsidRPr="00811553">
        <w:rPr>
          <w:rFonts w:ascii="Arial Narrow" w:eastAsia="Times New Roman" w:hAnsi="Arial Narrow" w:cstheme="minorHAnsi"/>
          <w:sz w:val="24"/>
          <w:szCs w:val="24"/>
        </w:rPr>
        <w:t>.</w:t>
      </w:r>
      <w:r w:rsidR="002D5644">
        <w:rPr>
          <w:rFonts w:ascii="Arial Narrow" w:eastAsia="Times New Roman" w:hAnsi="Arial Narrow" w:cstheme="minorHAnsi"/>
          <w:sz w:val="24"/>
          <w:szCs w:val="24"/>
        </w:rPr>
        <w:t>23</w:t>
      </w:r>
      <w:r w:rsidR="00791E9B" w:rsidRPr="00811553">
        <w:rPr>
          <w:rFonts w:ascii="Arial Narrow" w:eastAsia="Times New Roman" w:hAnsi="Arial Narrow" w:cstheme="minorHAnsi"/>
          <w:sz w:val="24"/>
          <w:szCs w:val="24"/>
        </w:rPr>
        <w:t xml:space="preserve"> for the Rehabilitation of Water Storage Facilities Project</w:t>
      </w:r>
      <w:r w:rsidRPr="00811553">
        <w:rPr>
          <w:rFonts w:ascii="Arial Narrow" w:eastAsia="Times New Roman" w:hAnsi="Arial Narrow" w:cstheme="minorHAnsi"/>
          <w:sz w:val="24"/>
          <w:szCs w:val="24"/>
        </w:rPr>
        <w:t>, and the Chair was authorized to execute the pay request</w:t>
      </w:r>
      <w:r w:rsidR="002D5644">
        <w:rPr>
          <w:rFonts w:ascii="Arial Narrow" w:eastAsia="Times New Roman" w:hAnsi="Arial Narrow" w:cstheme="minorHAnsi"/>
          <w:sz w:val="24"/>
          <w:szCs w:val="24"/>
        </w:rPr>
        <w:t>.</w:t>
      </w:r>
    </w:p>
    <w:p w14:paraId="4E4B3CD1" w14:textId="77777777" w:rsidR="00791E9B" w:rsidRPr="00811553" w:rsidRDefault="00791E9B" w:rsidP="00DE5517">
      <w:pPr>
        <w:tabs>
          <w:tab w:val="left" w:pos="2160"/>
        </w:tabs>
        <w:spacing w:after="0" w:line="240" w:lineRule="auto"/>
        <w:ind w:left="720" w:right="-180"/>
        <w:rPr>
          <w:rFonts w:ascii="Arial Narrow" w:eastAsia="Times New Roman" w:hAnsi="Arial Narrow" w:cs="Times New Roman"/>
          <w:b/>
          <w:bCs/>
          <w:sz w:val="24"/>
          <w:szCs w:val="24"/>
        </w:rPr>
      </w:pPr>
    </w:p>
    <w:p w14:paraId="27F13244" w14:textId="77777777" w:rsidR="002D5644" w:rsidRPr="00811553" w:rsidRDefault="002D5644" w:rsidP="00DE5517">
      <w:pPr>
        <w:tabs>
          <w:tab w:val="left" w:pos="2160"/>
        </w:tabs>
        <w:spacing w:after="0" w:line="240" w:lineRule="auto"/>
        <w:ind w:left="720" w:right="-180"/>
        <w:rPr>
          <w:rFonts w:ascii="Arial Narrow" w:eastAsia="Times New Roman" w:hAnsi="Arial Narrow" w:cstheme="minorHAnsi"/>
          <w:sz w:val="24"/>
          <w:szCs w:val="24"/>
        </w:rPr>
      </w:pPr>
      <w:r w:rsidRPr="00811553">
        <w:rPr>
          <w:rFonts w:ascii="Arial Narrow" w:eastAsia="Times New Roman" w:hAnsi="Arial Narrow" w:cs="Times New Roman"/>
          <w:b/>
          <w:bCs/>
          <w:sz w:val="24"/>
          <w:szCs w:val="24"/>
        </w:rPr>
        <w:t>Bali Hai Apartments/Oak Street Water Main</w:t>
      </w:r>
    </w:p>
    <w:p w14:paraId="2839FEED" w14:textId="0ADB1F2A" w:rsidR="000200ED" w:rsidRDefault="002D5644" w:rsidP="00DE5517">
      <w:pPr>
        <w:tabs>
          <w:tab w:val="left" w:pos="2160"/>
        </w:tabs>
        <w:spacing w:after="0" w:line="240" w:lineRule="auto"/>
        <w:ind w:left="720" w:right="-180"/>
        <w:rPr>
          <w:rFonts w:ascii="Arial Narrow" w:eastAsia="Times New Roman" w:hAnsi="Arial Narrow" w:cs="Times New Roman"/>
          <w:sz w:val="24"/>
          <w:szCs w:val="24"/>
        </w:rPr>
      </w:pPr>
      <w:r>
        <w:rPr>
          <w:rFonts w:ascii="Arial Narrow" w:eastAsia="Times New Roman" w:hAnsi="Arial Narrow" w:cs="Times New Roman"/>
          <w:sz w:val="24"/>
          <w:szCs w:val="24"/>
        </w:rPr>
        <w:t xml:space="preserve">Mr. Finegan </w:t>
      </w:r>
      <w:r w:rsidR="000200ED">
        <w:rPr>
          <w:rFonts w:ascii="Arial Narrow" w:eastAsia="Times New Roman" w:hAnsi="Arial Narrow" w:cs="Times New Roman"/>
          <w:sz w:val="24"/>
          <w:szCs w:val="24"/>
        </w:rPr>
        <w:t xml:space="preserve">reported that Arthur Pyburn and Sons was the lowest bidder on the Oak Street Water </w:t>
      </w:r>
      <w:r w:rsidR="00C61C4E">
        <w:rPr>
          <w:rFonts w:ascii="Arial Narrow" w:eastAsia="Times New Roman" w:hAnsi="Arial Narrow" w:cs="Times New Roman"/>
          <w:sz w:val="24"/>
          <w:szCs w:val="24"/>
        </w:rPr>
        <w:t>Services Connections</w:t>
      </w:r>
      <w:r w:rsidR="000200ED">
        <w:rPr>
          <w:rFonts w:ascii="Arial Narrow" w:eastAsia="Times New Roman" w:hAnsi="Arial Narrow" w:cs="Times New Roman"/>
          <w:sz w:val="24"/>
          <w:szCs w:val="24"/>
        </w:rPr>
        <w:t xml:space="preserve"> Project and requested the Board make a motion </w:t>
      </w:r>
      <w:r>
        <w:rPr>
          <w:rFonts w:ascii="Arial Narrow" w:eastAsia="Times New Roman" w:hAnsi="Arial Narrow" w:cs="Times New Roman"/>
          <w:sz w:val="24"/>
          <w:szCs w:val="24"/>
        </w:rPr>
        <w:t>to accept</w:t>
      </w:r>
      <w:r w:rsidR="000200ED">
        <w:rPr>
          <w:rFonts w:ascii="Arial Narrow" w:eastAsia="Times New Roman" w:hAnsi="Arial Narrow" w:cs="Times New Roman"/>
          <w:sz w:val="24"/>
          <w:szCs w:val="24"/>
        </w:rPr>
        <w:t xml:space="preserve"> their proposal of March 7, 2023. </w:t>
      </w:r>
      <w:r w:rsidRPr="00811553">
        <w:rPr>
          <w:rFonts w:ascii="Arial Narrow" w:eastAsia="Times New Roman" w:hAnsi="Arial Narrow" w:cs="Times New Roman"/>
          <w:sz w:val="24"/>
          <w:szCs w:val="24"/>
        </w:rPr>
        <w:t xml:space="preserve">After </w:t>
      </w:r>
      <w:r w:rsidR="000200ED">
        <w:rPr>
          <w:rFonts w:ascii="Arial Narrow" w:eastAsia="Times New Roman" w:hAnsi="Arial Narrow" w:cs="Times New Roman"/>
          <w:sz w:val="24"/>
          <w:szCs w:val="24"/>
        </w:rPr>
        <w:t xml:space="preserve">discussion, on a motion duly made and seconded, it was unanimously voted to accept the March 7, 2023, proposal from Arthur Pyburn and Sons for the Water Service Connections Project on Oak Street in the amount of $23,500, and the Chair was authorized to sign </w:t>
      </w:r>
      <w:r w:rsidR="00A04332">
        <w:rPr>
          <w:rFonts w:ascii="Arial Narrow" w:eastAsia="Times New Roman" w:hAnsi="Arial Narrow" w:cs="Times New Roman"/>
          <w:sz w:val="24"/>
          <w:szCs w:val="24"/>
        </w:rPr>
        <w:t>an</w:t>
      </w:r>
      <w:r w:rsidR="000200ED">
        <w:rPr>
          <w:rFonts w:ascii="Arial Narrow" w:eastAsia="Times New Roman" w:hAnsi="Arial Narrow" w:cs="Times New Roman"/>
          <w:sz w:val="24"/>
          <w:szCs w:val="24"/>
        </w:rPr>
        <w:t xml:space="preserve"> acceptance letter, which </w:t>
      </w:r>
      <w:r w:rsidR="00A04332">
        <w:rPr>
          <w:rFonts w:ascii="Arial Narrow" w:eastAsia="Times New Roman" w:hAnsi="Arial Narrow" w:cs="Times New Roman"/>
          <w:sz w:val="24"/>
          <w:szCs w:val="24"/>
        </w:rPr>
        <w:t>also serves as a Notice</w:t>
      </w:r>
      <w:r w:rsidR="000200ED">
        <w:rPr>
          <w:rFonts w:ascii="Arial Narrow" w:eastAsia="Times New Roman" w:hAnsi="Arial Narrow" w:cs="Times New Roman"/>
          <w:sz w:val="24"/>
          <w:szCs w:val="24"/>
        </w:rPr>
        <w:t xml:space="preserve"> to Proceed </w:t>
      </w:r>
      <w:r w:rsidR="00A04332">
        <w:rPr>
          <w:rFonts w:ascii="Arial Narrow" w:eastAsia="Times New Roman" w:hAnsi="Arial Narrow" w:cs="Times New Roman"/>
          <w:sz w:val="24"/>
          <w:szCs w:val="24"/>
        </w:rPr>
        <w:t>with a start date of April 15, 2023.</w:t>
      </w:r>
    </w:p>
    <w:p w14:paraId="45442C16" w14:textId="77777777" w:rsidR="002D5644" w:rsidRDefault="002D5644" w:rsidP="00DE5517">
      <w:pPr>
        <w:tabs>
          <w:tab w:val="left" w:pos="2160"/>
        </w:tabs>
        <w:spacing w:after="0" w:line="240" w:lineRule="auto"/>
        <w:ind w:left="720" w:right="-180"/>
        <w:rPr>
          <w:rFonts w:ascii="Arial Narrow" w:eastAsia="Times New Roman" w:hAnsi="Arial Narrow" w:cs="Times New Roman"/>
          <w:b/>
          <w:bCs/>
          <w:sz w:val="24"/>
          <w:szCs w:val="24"/>
        </w:rPr>
      </w:pPr>
    </w:p>
    <w:p w14:paraId="1105BCF9" w14:textId="16473836" w:rsidR="006B745E" w:rsidRPr="00811553" w:rsidRDefault="006B745E" w:rsidP="00DE5517">
      <w:pPr>
        <w:tabs>
          <w:tab w:val="left" w:pos="2160"/>
        </w:tabs>
        <w:spacing w:after="0" w:line="240" w:lineRule="auto"/>
        <w:ind w:left="720" w:right="-180"/>
        <w:rPr>
          <w:rFonts w:ascii="Arial Narrow" w:eastAsia="Times New Roman" w:hAnsi="Arial Narrow" w:cstheme="minorHAnsi"/>
          <w:sz w:val="24"/>
          <w:szCs w:val="24"/>
        </w:rPr>
      </w:pPr>
      <w:r w:rsidRPr="00811553">
        <w:rPr>
          <w:rFonts w:ascii="Arial Narrow" w:eastAsia="Times New Roman" w:hAnsi="Arial Narrow" w:cs="Times New Roman"/>
          <w:b/>
          <w:bCs/>
          <w:sz w:val="24"/>
          <w:szCs w:val="24"/>
        </w:rPr>
        <w:t>Request for Proposals (RFP) for the Lease of Storage Tank Site for Cell Vendor</w:t>
      </w:r>
    </w:p>
    <w:p w14:paraId="44B305A9" w14:textId="6AB953BB" w:rsidR="006B745E" w:rsidRDefault="006B745E" w:rsidP="00DE5517">
      <w:pPr>
        <w:tabs>
          <w:tab w:val="left" w:pos="2160"/>
        </w:tabs>
        <w:spacing w:after="0" w:line="240" w:lineRule="auto"/>
        <w:ind w:left="720" w:right="-180"/>
        <w:rPr>
          <w:rFonts w:ascii="Arial Narrow" w:eastAsia="Times New Roman" w:hAnsi="Arial Narrow" w:cstheme="minorHAnsi"/>
          <w:b/>
          <w:bCs/>
          <w:sz w:val="24"/>
          <w:szCs w:val="24"/>
        </w:rPr>
      </w:pPr>
      <w:r w:rsidRPr="00811553">
        <w:rPr>
          <w:rFonts w:ascii="Arial Narrow" w:eastAsia="Times New Roman" w:hAnsi="Arial Narrow" w:cs="Times New Roman"/>
          <w:sz w:val="24"/>
          <w:szCs w:val="24"/>
        </w:rPr>
        <w:t xml:space="preserve">Mr. Finegan </w:t>
      </w:r>
      <w:r w:rsidR="00A04332">
        <w:rPr>
          <w:rFonts w:ascii="Arial Narrow" w:eastAsia="Times New Roman" w:hAnsi="Arial Narrow" w:cs="Times New Roman"/>
          <w:sz w:val="24"/>
          <w:szCs w:val="24"/>
        </w:rPr>
        <w:t xml:space="preserve">reported that the lease agreement with T-Mobile has been finalized and signed by T-Mobile representatives. He requested the Board </w:t>
      </w:r>
      <w:r w:rsidR="00C61C4E">
        <w:rPr>
          <w:rFonts w:ascii="Arial Narrow" w:eastAsia="Times New Roman" w:hAnsi="Arial Narrow" w:cs="Times New Roman"/>
          <w:sz w:val="24"/>
          <w:szCs w:val="24"/>
        </w:rPr>
        <w:t>approve</w:t>
      </w:r>
      <w:r w:rsidR="00A04332">
        <w:rPr>
          <w:rFonts w:ascii="Arial Narrow" w:eastAsia="Times New Roman" w:hAnsi="Arial Narrow" w:cs="Times New Roman"/>
          <w:sz w:val="24"/>
          <w:szCs w:val="24"/>
        </w:rPr>
        <w:t xml:space="preserve"> the agreement, and on a motion duly made and seconded, it was unanimously voted to authorize the Chair to sign the lease agreement with an </w:t>
      </w:r>
      <w:r w:rsidR="00A04332">
        <w:rPr>
          <w:rFonts w:ascii="Arial Narrow" w:eastAsia="Times New Roman" w:hAnsi="Arial Narrow" w:cs="Times New Roman"/>
          <w:sz w:val="24"/>
          <w:szCs w:val="24"/>
        </w:rPr>
        <w:lastRenderedPageBreak/>
        <w:t xml:space="preserve">execution date of June 1, 2023, with T-Mobile. </w:t>
      </w:r>
      <w:r w:rsidRPr="00811553">
        <w:rPr>
          <w:rFonts w:ascii="Arial Narrow" w:eastAsia="Times New Roman" w:hAnsi="Arial Narrow" w:cs="Times New Roman"/>
          <w:sz w:val="24"/>
          <w:szCs w:val="24"/>
        </w:rPr>
        <w:t xml:space="preserve">The </w:t>
      </w:r>
      <w:proofErr w:type="gramStart"/>
      <w:r w:rsidRPr="00811553">
        <w:rPr>
          <w:rFonts w:ascii="Arial Narrow" w:eastAsia="Times New Roman" w:hAnsi="Arial Narrow" w:cs="Times New Roman"/>
          <w:sz w:val="24"/>
          <w:szCs w:val="24"/>
        </w:rPr>
        <w:t>District</w:t>
      </w:r>
      <w:proofErr w:type="gramEnd"/>
      <w:r w:rsidRPr="00811553">
        <w:rPr>
          <w:rFonts w:ascii="Arial Narrow" w:eastAsia="Times New Roman" w:hAnsi="Arial Narrow" w:cs="Times New Roman"/>
          <w:sz w:val="24"/>
          <w:szCs w:val="24"/>
        </w:rPr>
        <w:t xml:space="preserve"> continues to work with </w:t>
      </w:r>
      <w:r w:rsidR="00A04332">
        <w:rPr>
          <w:rFonts w:ascii="Arial Narrow" w:eastAsia="Times New Roman" w:hAnsi="Arial Narrow" w:cs="Times New Roman"/>
          <w:sz w:val="24"/>
          <w:szCs w:val="24"/>
        </w:rPr>
        <w:t>New Cingular (AT&amp;T) on revisions to the lease agreement language</w:t>
      </w:r>
      <w:r w:rsidR="00F10AF5">
        <w:rPr>
          <w:rFonts w:ascii="Arial Narrow" w:eastAsia="Times New Roman" w:hAnsi="Arial Narrow" w:cs="Times New Roman"/>
          <w:sz w:val="24"/>
          <w:szCs w:val="24"/>
        </w:rPr>
        <w:t>.</w:t>
      </w:r>
      <w:r w:rsidRPr="00811553">
        <w:rPr>
          <w:rFonts w:ascii="Arial Narrow" w:eastAsia="Times New Roman" w:hAnsi="Arial Narrow" w:cs="Times New Roman"/>
          <w:sz w:val="24"/>
          <w:szCs w:val="24"/>
        </w:rPr>
        <w:t xml:space="preserve"> </w:t>
      </w:r>
    </w:p>
    <w:p w14:paraId="22F4EF0B" w14:textId="77777777" w:rsidR="009C1467" w:rsidRPr="00811553" w:rsidRDefault="009C1467" w:rsidP="00DE5517">
      <w:pPr>
        <w:tabs>
          <w:tab w:val="left" w:pos="2160"/>
        </w:tabs>
        <w:spacing w:after="0" w:line="240" w:lineRule="auto"/>
        <w:ind w:right="-180"/>
        <w:rPr>
          <w:rFonts w:ascii="Arial Narrow" w:eastAsia="Times New Roman" w:hAnsi="Arial Narrow" w:cs="Times New Roman"/>
          <w:b/>
          <w:bCs/>
          <w:sz w:val="24"/>
          <w:szCs w:val="24"/>
        </w:rPr>
      </w:pPr>
    </w:p>
    <w:p w14:paraId="0DB667A7" w14:textId="5CBE8188" w:rsidR="00F94EC4" w:rsidRPr="00811553" w:rsidRDefault="006B745E" w:rsidP="00DE5517">
      <w:pPr>
        <w:pStyle w:val="ListParagraph"/>
        <w:numPr>
          <w:ilvl w:val="0"/>
          <w:numId w:val="1"/>
        </w:numPr>
        <w:spacing w:after="0" w:line="240" w:lineRule="auto"/>
        <w:ind w:right="-180"/>
        <w:contextualSpacing w:val="0"/>
        <w:jc w:val="both"/>
        <w:rPr>
          <w:rFonts w:ascii="Arial Narrow" w:hAnsi="Arial Narrow"/>
          <w:sz w:val="24"/>
          <w:szCs w:val="24"/>
        </w:rPr>
      </w:pPr>
      <w:r>
        <w:rPr>
          <w:rFonts w:ascii="Arial Narrow" w:hAnsi="Arial Narrow"/>
          <w:sz w:val="24"/>
          <w:szCs w:val="24"/>
        </w:rPr>
        <w:t>FY2024 ANNUAL MEETING REVIEW</w:t>
      </w:r>
    </w:p>
    <w:p w14:paraId="29B335EE" w14:textId="3ACE8B8A" w:rsidR="00F94EC4" w:rsidRDefault="00F94EC4" w:rsidP="00432B9F">
      <w:pPr>
        <w:pStyle w:val="ListParagraph"/>
        <w:spacing w:after="0" w:line="240" w:lineRule="auto"/>
        <w:ind w:right="-187"/>
        <w:jc w:val="both"/>
        <w:rPr>
          <w:rFonts w:ascii="Arial Narrow" w:hAnsi="Arial Narrow"/>
          <w:sz w:val="24"/>
          <w:szCs w:val="24"/>
        </w:rPr>
      </w:pPr>
      <w:r w:rsidRPr="00811553">
        <w:rPr>
          <w:rFonts w:ascii="Arial Narrow" w:hAnsi="Arial Narrow"/>
          <w:sz w:val="24"/>
          <w:szCs w:val="24"/>
        </w:rPr>
        <w:t>The Board reviewed the warrant</w:t>
      </w:r>
      <w:r w:rsidR="00DE5517">
        <w:rPr>
          <w:rFonts w:ascii="Arial Narrow" w:hAnsi="Arial Narrow"/>
          <w:sz w:val="24"/>
          <w:szCs w:val="24"/>
        </w:rPr>
        <w:t>, budget, and annual report</w:t>
      </w:r>
      <w:r w:rsidRPr="00811553">
        <w:rPr>
          <w:rFonts w:ascii="Arial Narrow" w:hAnsi="Arial Narrow"/>
          <w:sz w:val="24"/>
          <w:szCs w:val="24"/>
        </w:rPr>
        <w:t xml:space="preserve"> for the April 12, 2023, Annual Meeting</w:t>
      </w:r>
      <w:r w:rsidR="00DE5517">
        <w:rPr>
          <w:rFonts w:ascii="Arial Narrow" w:hAnsi="Arial Narrow"/>
          <w:sz w:val="24"/>
          <w:szCs w:val="24"/>
        </w:rPr>
        <w:t>.</w:t>
      </w:r>
      <w:r w:rsidR="00432B9F">
        <w:rPr>
          <w:rFonts w:ascii="Arial Narrow" w:hAnsi="Arial Narrow"/>
          <w:sz w:val="24"/>
          <w:szCs w:val="24"/>
        </w:rPr>
        <w:br/>
      </w:r>
    </w:p>
    <w:p w14:paraId="25350F04" w14:textId="4BF5DCDA" w:rsidR="00041514" w:rsidRPr="00811553" w:rsidRDefault="00041514" w:rsidP="00DE5517">
      <w:pPr>
        <w:numPr>
          <w:ilvl w:val="0"/>
          <w:numId w:val="1"/>
        </w:numPr>
        <w:spacing w:after="0" w:line="240" w:lineRule="auto"/>
        <w:ind w:right="-180"/>
        <w:rPr>
          <w:rFonts w:ascii="Arial Narrow" w:eastAsia="Times New Roman" w:hAnsi="Arial Narrow" w:cstheme="minorHAnsi"/>
          <w:sz w:val="24"/>
          <w:szCs w:val="24"/>
        </w:rPr>
      </w:pPr>
      <w:r w:rsidRPr="00811553">
        <w:rPr>
          <w:rFonts w:ascii="Arial Narrow" w:eastAsia="Times New Roman" w:hAnsi="Arial Narrow" w:cstheme="minorHAnsi"/>
          <w:sz w:val="24"/>
          <w:szCs w:val="24"/>
        </w:rPr>
        <w:t>OTHER</w:t>
      </w:r>
    </w:p>
    <w:p w14:paraId="5596C14D" w14:textId="008B0262" w:rsidR="004019D3" w:rsidRPr="00811553" w:rsidRDefault="000663D4" w:rsidP="00DE5517">
      <w:pPr>
        <w:spacing w:after="0" w:line="240" w:lineRule="auto"/>
        <w:ind w:left="720" w:right="-180"/>
        <w:rPr>
          <w:rFonts w:ascii="Arial Narrow" w:eastAsia="Times New Roman" w:hAnsi="Arial Narrow" w:cstheme="minorHAnsi"/>
          <w:sz w:val="24"/>
          <w:szCs w:val="24"/>
        </w:rPr>
      </w:pPr>
      <w:r w:rsidRPr="00811553">
        <w:rPr>
          <w:rFonts w:ascii="Arial Narrow" w:eastAsia="Times New Roman" w:hAnsi="Arial Narrow" w:cstheme="minorHAnsi"/>
          <w:sz w:val="24"/>
          <w:szCs w:val="24"/>
        </w:rPr>
        <w:t>The</w:t>
      </w:r>
      <w:r w:rsidR="000670FD" w:rsidRPr="00811553">
        <w:rPr>
          <w:rFonts w:ascii="Arial Narrow" w:eastAsia="Times New Roman" w:hAnsi="Arial Narrow" w:cstheme="minorHAnsi"/>
          <w:sz w:val="24"/>
          <w:szCs w:val="24"/>
        </w:rPr>
        <w:t xml:space="preserve"> Board</w:t>
      </w:r>
      <w:r w:rsidR="006B745E">
        <w:rPr>
          <w:rFonts w:ascii="Arial Narrow" w:eastAsia="Times New Roman" w:hAnsi="Arial Narrow" w:cstheme="minorHAnsi"/>
          <w:sz w:val="24"/>
          <w:szCs w:val="24"/>
        </w:rPr>
        <w:t xml:space="preserve"> will next meet on Wednesday, April 12, </w:t>
      </w:r>
      <w:r w:rsidR="002B72C3">
        <w:rPr>
          <w:rFonts w:ascii="Arial Narrow" w:eastAsia="Times New Roman" w:hAnsi="Arial Narrow" w:cstheme="minorHAnsi"/>
          <w:sz w:val="24"/>
          <w:szCs w:val="24"/>
        </w:rPr>
        <w:t>2023,</w:t>
      </w:r>
      <w:r w:rsidR="006B745E">
        <w:rPr>
          <w:rFonts w:ascii="Arial Narrow" w:eastAsia="Times New Roman" w:hAnsi="Arial Narrow" w:cstheme="minorHAnsi"/>
          <w:sz w:val="24"/>
          <w:szCs w:val="24"/>
        </w:rPr>
        <w:t xml:space="preserve"> for its Annual Meeting.  The </w:t>
      </w:r>
      <w:r w:rsidR="002C3717">
        <w:rPr>
          <w:rFonts w:ascii="Arial Narrow" w:eastAsia="Times New Roman" w:hAnsi="Arial Narrow" w:cstheme="minorHAnsi"/>
          <w:sz w:val="24"/>
          <w:szCs w:val="24"/>
        </w:rPr>
        <w:t>next regular</w:t>
      </w:r>
      <w:r w:rsidR="006B745E">
        <w:rPr>
          <w:rFonts w:ascii="Arial Narrow" w:eastAsia="Times New Roman" w:hAnsi="Arial Narrow" w:cstheme="minorHAnsi"/>
          <w:sz w:val="24"/>
          <w:szCs w:val="24"/>
        </w:rPr>
        <w:t xml:space="preserve"> meeting of the Board is scheduled for Monday, May 8, 2023.</w:t>
      </w:r>
    </w:p>
    <w:p w14:paraId="4455D3EB" w14:textId="77777777" w:rsidR="004019D3" w:rsidRPr="00811553" w:rsidRDefault="004019D3" w:rsidP="00DE5517">
      <w:pPr>
        <w:spacing w:after="0" w:line="240" w:lineRule="auto"/>
        <w:ind w:right="-180" w:firstLine="720"/>
        <w:rPr>
          <w:rFonts w:ascii="Arial Narrow" w:eastAsia="Times New Roman" w:hAnsi="Arial Narrow" w:cstheme="minorHAnsi"/>
          <w:sz w:val="24"/>
          <w:szCs w:val="24"/>
        </w:rPr>
      </w:pPr>
    </w:p>
    <w:p w14:paraId="3C940AF5" w14:textId="70EC180C" w:rsidR="002C4CB9" w:rsidRPr="00811553" w:rsidRDefault="002C4CB9" w:rsidP="00DE5517">
      <w:pPr>
        <w:numPr>
          <w:ilvl w:val="0"/>
          <w:numId w:val="1"/>
        </w:numPr>
        <w:spacing w:after="0" w:line="240" w:lineRule="auto"/>
        <w:ind w:right="-180"/>
        <w:rPr>
          <w:rFonts w:ascii="Arial Narrow" w:eastAsia="Times New Roman" w:hAnsi="Arial Narrow" w:cstheme="minorHAnsi"/>
          <w:sz w:val="24"/>
          <w:szCs w:val="24"/>
        </w:rPr>
      </w:pPr>
      <w:r w:rsidRPr="00811553">
        <w:rPr>
          <w:rFonts w:ascii="Arial Narrow" w:eastAsia="Times New Roman" w:hAnsi="Arial Narrow" w:cstheme="minorHAnsi"/>
          <w:sz w:val="24"/>
          <w:szCs w:val="24"/>
        </w:rPr>
        <w:t>ADJOURNMENT</w:t>
      </w:r>
      <w:r w:rsidRPr="00811553">
        <w:rPr>
          <w:rFonts w:ascii="Arial Narrow" w:eastAsia="Times New Roman" w:hAnsi="Arial Narrow" w:cstheme="minorHAnsi"/>
          <w:sz w:val="24"/>
          <w:szCs w:val="24"/>
        </w:rPr>
        <w:br/>
      </w:r>
      <w:r w:rsidR="000670FD" w:rsidRPr="00811553">
        <w:rPr>
          <w:rFonts w:ascii="Arial Narrow" w:eastAsia="Times New Roman" w:hAnsi="Arial Narrow" w:cstheme="minorHAnsi"/>
          <w:sz w:val="24"/>
          <w:szCs w:val="24"/>
        </w:rPr>
        <w:t xml:space="preserve">On a motion duly made and </w:t>
      </w:r>
      <w:r w:rsidRPr="00811553">
        <w:rPr>
          <w:rFonts w:ascii="Arial Narrow" w:eastAsia="Times New Roman" w:hAnsi="Arial Narrow" w:cstheme="minorHAnsi"/>
          <w:sz w:val="24"/>
          <w:szCs w:val="24"/>
        </w:rPr>
        <w:t xml:space="preserve">seconded, it was unanimously voted to adjourn </w:t>
      </w:r>
      <w:r w:rsidR="000670FD" w:rsidRPr="00811553">
        <w:rPr>
          <w:rFonts w:ascii="Arial Narrow" w:eastAsia="Times New Roman" w:hAnsi="Arial Narrow" w:cstheme="minorHAnsi"/>
          <w:sz w:val="24"/>
          <w:szCs w:val="24"/>
        </w:rPr>
        <w:t xml:space="preserve">the meeting at </w:t>
      </w:r>
      <w:r w:rsidR="002B72C3">
        <w:rPr>
          <w:rFonts w:ascii="Arial Narrow" w:eastAsia="Times New Roman" w:hAnsi="Arial Narrow" w:cstheme="minorHAnsi"/>
          <w:sz w:val="24"/>
          <w:szCs w:val="24"/>
        </w:rPr>
        <w:t>8</w:t>
      </w:r>
      <w:r w:rsidR="000670FD" w:rsidRPr="00811553">
        <w:rPr>
          <w:rFonts w:ascii="Arial Narrow" w:eastAsia="Times New Roman" w:hAnsi="Arial Narrow" w:cstheme="minorHAnsi"/>
          <w:sz w:val="24"/>
          <w:szCs w:val="24"/>
        </w:rPr>
        <w:t>:</w:t>
      </w:r>
      <w:r w:rsidR="002B72C3">
        <w:rPr>
          <w:rFonts w:ascii="Arial Narrow" w:eastAsia="Times New Roman" w:hAnsi="Arial Narrow" w:cstheme="minorHAnsi"/>
          <w:sz w:val="24"/>
          <w:szCs w:val="24"/>
        </w:rPr>
        <w:t>20</w:t>
      </w:r>
      <w:r w:rsidR="000670FD" w:rsidRPr="00811553">
        <w:rPr>
          <w:rFonts w:ascii="Arial Narrow" w:eastAsia="Times New Roman" w:hAnsi="Arial Narrow" w:cstheme="minorHAnsi"/>
          <w:sz w:val="24"/>
          <w:szCs w:val="24"/>
        </w:rPr>
        <w:t xml:space="preserve"> </w:t>
      </w:r>
      <w:r w:rsidR="007676CB" w:rsidRPr="00811553">
        <w:rPr>
          <w:rFonts w:ascii="Arial Narrow" w:eastAsia="Times New Roman" w:hAnsi="Arial Narrow" w:cstheme="minorHAnsi"/>
          <w:sz w:val="24"/>
          <w:szCs w:val="24"/>
        </w:rPr>
        <w:t>p</w:t>
      </w:r>
      <w:r w:rsidR="000670FD" w:rsidRPr="00811553">
        <w:rPr>
          <w:rFonts w:ascii="Arial Narrow" w:eastAsia="Times New Roman" w:hAnsi="Arial Narrow" w:cstheme="minorHAnsi"/>
          <w:sz w:val="24"/>
          <w:szCs w:val="24"/>
        </w:rPr>
        <w:t>.m.</w:t>
      </w:r>
    </w:p>
    <w:p w14:paraId="1675291B" w14:textId="77777777" w:rsidR="002C4CB9" w:rsidRPr="00811553" w:rsidRDefault="002C4CB9" w:rsidP="00DE5517">
      <w:pPr>
        <w:spacing w:after="0" w:line="240" w:lineRule="auto"/>
        <w:ind w:left="360" w:right="-180"/>
        <w:rPr>
          <w:rFonts w:ascii="Arial Narrow" w:eastAsia="Times New Roman" w:hAnsi="Arial Narrow" w:cstheme="minorHAnsi"/>
          <w:sz w:val="24"/>
          <w:szCs w:val="24"/>
        </w:rPr>
      </w:pPr>
    </w:p>
    <w:p w14:paraId="6BE12D44" w14:textId="37D4071A" w:rsidR="00F5703E" w:rsidRDefault="002C4CB9" w:rsidP="00DE5517">
      <w:pPr>
        <w:spacing w:after="0" w:line="240" w:lineRule="auto"/>
        <w:ind w:left="720" w:right="-180"/>
      </w:pPr>
      <w:r w:rsidRPr="00811553">
        <w:rPr>
          <w:rFonts w:ascii="Arial Narrow" w:eastAsia="Times New Roman" w:hAnsi="Arial Narrow" w:cstheme="minorHAnsi"/>
          <w:sz w:val="24"/>
          <w:szCs w:val="24"/>
        </w:rPr>
        <w:t>Respectfully submitted,</w:t>
      </w:r>
      <w:r w:rsidRPr="00811553">
        <w:rPr>
          <w:rFonts w:ascii="Arial Narrow" w:eastAsia="Times New Roman" w:hAnsi="Arial Narrow" w:cstheme="minorHAnsi"/>
          <w:sz w:val="24"/>
          <w:szCs w:val="24"/>
        </w:rPr>
        <w:br/>
      </w:r>
      <w:r w:rsidR="002B72C3">
        <w:rPr>
          <w:rFonts w:ascii="Arial Narrow" w:eastAsia="Times New Roman" w:hAnsi="Arial Narrow" w:cstheme="minorHAnsi"/>
          <w:sz w:val="24"/>
          <w:szCs w:val="24"/>
        </w:rPr>
        <w:t>Carolyn Umbach</w:t>
      </w:r>
    </w:p>
    <w:sectPr w:rsidR="00F5703E" w:rsidSect="000E706D">
      <w:headerReference w:type="default" r:id="rId8"/>
      <w:footerReference w:type="default" r:id="rId9"/>
      <w:pgSz w:w="12240" w:h="15840"/>
      <w:pgMar w:top="1440" w:right="1440" w:bottom="720" w:left="1440" w:header="288" w:footer="288"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C354" w14:textId="77777777" w:rsidR="0083515D" w:rsidRDefault="0083515D" w:rsidP="002C4CB9">
      <w:pPr>
        <w:spacing w:after="0" w:line="240" w:lineRule="auto"/>
      </w:pPr>
      <w:r>
        <w:separator/>
      </w:r>
    </w:p>
  </w:endnote>
  <w:endnote w:type="continuationSeparator" w:id="0">
    <w:p w14:paraId="4740894D" w14:textId="77777777" w:rsidR="0083515D" w:rsidRDefault="0083515D" w:rsidP="002C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57C5" w14:textId="1ACDDC38" w:rsidR="000E706D" w:rsidRDefault="000E706D" w:rsidP="000E706D">
    <w:pPr>
      <w:pStyle w:val="Footer"/>
      <w:jc w:val="center"/>
    </w:pPr>
  </w:p>
  <w:p w14:paraId="5981BBC9" w14:textId="19BCF8F7" w:rsidR="000E706D" w:rsidRDefault="00413527">
    <w:pPr>
      <w:pStyle w:val="Footer"/>
    </w:pPr>
    <w:r>
      <w:t>Page 2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FA43" w14:textId="77777777" w:rsidR="0083515D" w:rsidRDefault="0083515D" w:rsidP="002C4CB9">
      <w:pPr>
        <w:spacing w:after="0" w:line="240" w:lineRule="auto"/>
      </w:pPr>
      <w:r>
        <w:separator/>
      </w:r>
    </w:p>
  </w:footnote>
  <w:footnote w:type="continuationSeparator" w:id="0">
    <w:p w14:paraId="3BF9E1C7" w14:textId="77777777" w:rsidR="0083515D" w:rsidRDefault="0083515D" w:rsidP="002C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D22" w14:textId="2AA071DE" w:rsidR="00F74F7F" w:rsidRDefault="00F74F7F">
    <w:pPr>
      <w:pStyle w:val="Header"/>
      <w:ind w:left="-1170"/>
      <w:rPr>
        <w:smallCaps/>
        <w:color w:val="FFFFFF" w:themeColor="background1"/>
        <w:sz w:val="36"/>
      </w:rPr>
    </w:pPr>
  </w:p>
  <w:p w14:paraId="2042EB43" w14:textId="4AC0CDDD" w:rsidR="00F74F7F" w:rsidRDefault="004F6244">
    <w:pPr>
      <w:pStyle w:val="Header"/>
    </w:pPr>
    <w:r>
      <w:rPr>
        <w:noProof/>
      </w:rPr>
      <mc:AlternateContent>
        <mc:Choice Requires="wps">
          <w:drawing>
            <wp:anchor distT="0" distB="0" distL="114300" distR="114300" simplePos="0" relativeHeight="251659264" behindDoc="0" locked="0" layoutInCell="1" allowOverlap="1" wp14:anchorId="5954839A" wp14:editId="2B6E8A6A">
              <wp:simplePos x="0" y="0"/>
              <wp:positionH relativeFrom="column">
                <wp:posOffset>3952875</wp:posOffset>
              </wp:positionH>
              <wp:positionV relativeFrom="paragraph">
                <wp:posOffset>-110490</wp:posOffset>
              </wp:positionV>
              <wp:extent cx="2514600" cy="342900"/>
              <wp:effectExtent l="0" t="0" r="0" b="0"/>
              <wp:wrapNone/>
              <wp:docPr id="20045492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4600" cy="342900"/>
                      </a:xfrm>
                      <a:prstGeom prst="rect">
                        <a:avLst/>
                      </a:prstGeom>
                      <a:noFill/>
                      <a:ln w="9525">
                        <a:noFill/>
                        <a:miter lim="800000"/>
                      </a:ln>
                    </wps:spPr>
                    <wps:txbx>
                      <w:txbxContent>
                        <w:p w14:paraId="25C92AAF" w14:textId="60EC5E09" w:rsidR="00F74F7F" w:rsidRPr="002C4CB9" w:rsidRDefault="002C4CB9" w:rsidP="00F74F7F">
                          <w:pPr>
                            <w:pStyle w:val="Heading3"/>
                            <w:rPr>
                              <w:rFonts w:ascii="Times New Roman" w:hAnsi="Times New Roman" w:cs="Times New Roman"/>
                              <w:color w:val="2F5496" w:themeColor="accent1" w:themeShade="BF"/>
                            </w:rPr>
                          </w:pPr>
                          <w:r w:rsidRPr="002C4CB9">
                            <w:rPr>
                              <w:rFonts w:ascii="Times New Roman" w:hAnsi="Times New Roman" w:cs="Times New Roman"/>
                              <w:color w:val="2F5496" w:themeColor="accent1" w:themeShade="BF"/>
                              <w:sz w:val="28"/>
                              <w:szCs w:val="28"/>
                            </w:rPr>
                            <w:t>L</w:t>
                          </w:r>
                          <w:r w:rsidRPr="002C4CB9">
                            <w:rPr>
                              <w:rFonts w:ascii="Times New Roman" w:hAnsi="Times New Roman" w:cs="Times New Roman"/>
                              <w:color w:val="2F5496" w:themeColor="accent1" w:themeShade="BF"/>
                            </w:rPr>
                            <w:t xml:space="preserve">YNNFIELD </w:t>
                          </w:r>
                          <w:r w:rsidRPr="002C4CB9">
                            <w:rPr>
                              <w:rFonts w:ascii="Times New Roman" w:hAnsi="Times New Roman" w:cs="Times New Roman"/>
                              <w:color w:val="2F5496" w:themeColor="accent1" w:themeShade="BF"/>
                              <w:sz w:val="28"/>
                              <w:szCs w:val="28"/>
                            </w:rPr>
                            <w:t>W</w:t>
                          </w:r>
                          <w:r w:rsidRPr="002C4CB9">
                            <w:rPr>
                              <w:rFonts w:ascii="Times New Roman" w:hAnsi="Times New Roman" w:cs="Times New Roman"/>
                              <w:color w:val="2F5496" w:themeColor="accent1" w:themeShade="BF"/>
                            </w:rPr>
                            <w:t xml:space="preserve">ATER </w:t>
                          </w:r>
                          <w:r w:rsidRPr="002C4CB9">
                            <w:rPr>
                              <w:rFonts w:ascii="Times New Roman" w:hAnsi="Times New Roman" w:cs="Times New Roman"/>
                              <w:color w:val="2F5496" w:themeColor="accent1" w:themeShade="BF"/>
                              <w:sz w:val="28"/>
                              <w:szCs w:val="28"/>
                            </w:rPr>
                            <w:t>D</w:t>
                          </w:r>
                          <w:r w:rsidRPr="002C4CB9">
                            <w:rPr>
                              <w:rFonts w:ascii="Times New Roman" w:hAnsi="Times New Roman" w:cs="Times New Roman"/>
                              <w:color w:val="2F5496" w:themeColor="accent1" w:themeShade="BF"/>
                            </w:rPr>
                            <w:t>ISTRICT</w:t>
                          </w:r>
                        </w:p>
                        <w:p w14:paraId="31773F76" w14:textId="77777777" w:rsidR="00F74F7F" w:rsidRDefault="00F74F7F"/>
                      </w:txbxContent>
                    </wps:txbx>
                    <wps:bodyPr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shapetype w14:anchorId="5954839A" id="_x0000_t202" coordsize="21600,21600" o:spt="202" path="m,l,21600r21600,l21600,xe">
              <v:stroke joinstyle="miter"/>
              <v:path gradientshapeok="t" o:connecttype="rect"/>
            </v:shapetype>
            <v:shape id="Text Box 1" o:spid="_x0000_s1026" type="#_x0000_t202" style="position:absolute;margin-left:311.25pt;margin-top:-8.7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" filled="f" stroked="f">
              <v:textbox>
                <w:txbxContent>
                  <w:p w14:paraId="25C92AAF" w14:textId="60EC5E09" w:rsidR="00F74F7F" w:rsidRPr="002C4CB9" w:rsidRDefault="002C4CB9" w:rsidP="00F74F7F">
                    <w:pPr>
                      <w:pStyle w:val="Heading3"/>
                      <w:rPr>
                        <w:rFonts w:ascii="Times New Roman" w:hAnsi="Times New Roman" w:cs="Times New Roman"/>
                        <w:color w:val="2F5496" w:themeColor="accent1" w:themeShade="BF"/>
                      </w:rPr>
                    </w:pPr>
                    <w:r w:rsidRPr="002C4CB9">
                      <w:rPr>
                        <w:rFonts w:ascii="Times New Roman" w:hAnsi="Times New Roman" w:cs="Times New Roman"/>
                        <w:color w:val="2F5496" w:themeColor="accent1" w:themeShade="BF"/>
                        <w:sz w:val="28"/>
                        <w:szCs w:val="28"/>
                      </w:rPr>
                      <w:t>L</w:t>
                    </w:r>
                    <w:r w:rsidRPr="002C4CB9">
                      <w:rPr>
                        <w:rFonts w:ascii="Times New Roman" w:hAnsi="Times New Roman" w:cs="Times New Roman"/>
                        <w:color w:val="2F5496" w:themeColor="accent1" w:themeShade="BF"/>
                      </w:rPr>
                      <w:t xml:space="preserve">YNNFIELD </w:t>
                    </w:r>
                    <w:r w:rsidRPr="002C4CB9">
                      <w:rPr>
                        <w:rFonts w:ascii="Times New Roman" w:hAnsi="Times New Roman" w:cs="Times New Roman"/>
                        <w:color w:val="2F5496" w:themeColor="accent1" w:themeShade="BF"/>
                        <w:sz w:val="28"/>
                        <w:szCs w:val="28"/>
                      </w:rPr>
                      <w:t>W</w:t>
                    </w:r>
                    <w:r w:rsidRPr="002C4CB9">
                      <w:rPr>
                        <w:rFonts w:ascii="Times New Roman" w:hAnsi="Times New Roman" w:cs="Times New Roman"/>
                        <w:color w:val="2F5496" w:themeColor="accent1" w:themeShade="BF"/>
                      </w:rPr>
                      <w:t xml:space="preserve">ATER </w:t>
                    </w:r>
                    <w:r w:rsidRPr="002C4CB9">
                      <w:rPr>
                        <w:rFonts w:ascii="Times New Roman" w:hAnsi="Times New Roman" w:cs="Times New Roman"/>
                        <w:color w:val="2F5496" w:themeColor="accent1" w:themeShade="BF"/>
                        <w:sz w:val="28"/>
                        <w:szCs w:val="28"/>
                      </w:rPr>
                      <w:t>D</w:t>
                    </w:r>
                    <w:r w:rsidRPr="002C4CB9">
                      <w:rPr>
                        <w:rFonts w:ascii="Times New Roman" w:hAnsi="Times New Roman" w:cs="Times New Roman"/>
                        <w:color w:val="2F5496" w:themeColor="accent1" w:themeShade="BF"/>
                      </w:rPr>
                      <w:t>ISTRICT</w:t>
                    </w:r>
                  </w:p>
                  <w:p w14:paraId="31773F76" w14:textId="77777777" w:rsidR="00F74F7F" w:rsidRDefault="00F74F7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0A6A"/>
    <w:multiLevelType w:val="hybridMultilevel"/>
    <w:tmpl w:val="92928D3A"/>
    <w:lvl w:ilvl="0" w:tplc="51F0C64E">
      <w:start w:val="1"/>
      <w:numFmt w:val="decimal"/>
      <w:lvlText w:val="%1."/>
      <w:lvlJc w:val="left"/>
      <w:pPr>
        <w:ind w:left="1080" w:hanging="360"/>
      </w:pPr>
      <w:rPr>
        <w:rFonts w:hint="default"/>
      </w:rPr>
    </w:lvl>
    <w:lvl w:ilvl="1" w:tplc="5C20939E">
      <w:start w:val="1"/>
      <w:numFmt w:val="lowerLetter"/>
      <w:lvlText w:val="%2."/>
      <w:lvlJc w:val="left"/>
      <w:pPr>
        <w:ind w:left="1800" w:hanging="360"/>
      </w:pPr>
      <w:rPr>
        <w:strike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EB71C3"/>
    <w:multiLevelType w:val="hybridMultilevel"/>
    <w:tmpl w:val="1572224A"/>
    <w:lvl w:ilvl="0" w:tplc="69AAFF5E">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B546B0"/>
    <w:multiLevelType w:val="hybridMultilevel"/>
    <w:tmpl w:val="2556D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CA70F5"/>
    <w:multiLevelType w:val="hybridMultilevel"/>
    <w:tmpl w:val="EE9A4CC4"/>
    <w:lvl w:ilvl="0" w:tplc="4B2C5C04">
      <w:start w:val="1"/>
      <w:numFmt w:val="decimal"/>
      <w:lvlText w:val="%1."/>
      <w:lvlJc w:val="left"/>
      <w:pPr>
        <w:tabs>
          <w:tab w:val="num" w:pos="1440"/>
        </w:tabs>
        <w:ind w:left="1440" w:hanging="720"/>
      </w:pPr>
      <w:rPr>
        <w:rFonts w:hint="default"/>
        <w:strike w:val="0"/>
      </w:rPr>
    </w:lvl>
    <w:lvl w:ilvl="1" w:tplc="448CFE86">
      <w:start w:val="1"/>
      <w:numFmt w:val="decimal"/>
      <w:lvlText w:val="%2."/>
      <w:lvlJc w:val="left"/>
      <w:pPr>
        <w:tabs>
          <w:tab w:val="num" w:pos="1800"/>
        </w:tabs>
        <w:ind w:left="1800" w:hanging="360"/>
      </w:pPr>
      <w:rPr>
        <w:rFonts w:hint="default"/>
      </w:rPr>
    </w:lvl>
    <w:lvl w:ilvl="2" w:tplc="E7763FAE">
      <w:start w:val="1"/>
      <w:numFmt w:val="bullet"/>
      <w:lvlText w:val=""/>
      <w:lvlJc w:val="left"/>
      <w:pPr>
        <w:tabs>
          <w:tab w:val="num" w:pos="2250"/>
        </w:tabs>
        <w:ind w:left="2250" w:hanging="720"/>
      </w:pPr>
      <w:rPr>
        <w:rFonts w:ascii="Symbol" w:hAnsi="Symbol" w:hint="default"/>
      </w:rPr>
    </w:lvl>
    <w:lvl w:ilvl="3" w:tplc="7D628AB8">
      <w:start w:val="1"/>
      <w:numFmt w:val="bullet"/>
      <w:lvlText w:val=""/>
      <w:lvlJc w:val="left"/>
      <w:pPr>
        <w:tabs>
          <w:tab w:val="num" w:pos="3240"/>
        </w:tabs>
        <w:ind w:left="3240" w:hanging="360"/>
      </w:pPr>
      <w:rPr>
        <w:rFonts w:ascii="Symbol" w:hAnsi="Symbol" w:hint="default"/>
      </w:rPr>
    </w:lvl>
    <w:lvl w:ilvl="4" w:tplc="400C7A42">
      <w:start w:val="1"/>
      <w:numFmt w:val="lowerLetter"/>
      <w:lvlText w:val="%5."/>
      <w:lvlJc w:val="left"/>
      <w:pPr>
        <w:tabs>
          <w:tab w:val="num" w:pos="3960"/>
        </w:tabs>
        <w:ind w:left="3960" w:hanging="360"/>
      </w:pPr>
    </w:lvl>
    <w:lvl w:ilvl="5" w:tplc="D2EC336E" w:tentative="1">
      <w:start w:val="1"/>
      <w:numFmt w:val="lowerRoman"/>
      <w:lvlText w:val="%6."/>
      <w:lvlJc w:val="right"/>
      <w:pPr>
        <w:tabs>
          <w:tab w:val="num" w:pos="4680"/>
        </w:tabs>
        <w:ind w:left="4680" w:hanging="180"/>
      </w:pPr>
    </w:lvl>
    <w:lvl w:ilvl="6" w:tplc="6D9C8068" w:tentative="1">
      <w:start w:val="1"/>
      <w:numFmt w:val="decimal"/>
      <w:lvlText w:val="%7."/>
      <w:lvlJc w:val="left"/>
      <w:pPr>
        <w:tabs>
          <w:tab w:val="num" w:pos="5400"/>
        </w:tabs>
        <w:ind w:left="5400" w:hanging="360"/>
      </w:pPr>
    </w:lvl>
    <w:lvl w:ilvl="7" w:tplc="729423C4" w:tentative="1">
      <w:start w:val="1"/>
      <w:numFmt w:val="lowerLetter"/>
      <w:lvlText w:val="%8."/>
      <w:lvlJc w:val="left"/>
      <w:pPr>
        <w:tabs>
          <w:tab w:val="num" w:pos="6120"/>
        </w:tabs>
        <w:ind w:left="6120" w:hanging="360"/>
      </w:pPr>
    </w:lvl>
    <w:lvl w:ilvl="8" w:tplc="654A3FC0" w:tentative="1">
      <w:start w:val="1"/>
      <w:numFmt w:val="lowerRoman"/>
      <w:lvlText w:val="%9."/>
      <w:lvlJc w:val="right"/>
      <w:pPr>
        <w:tabs>
          <w:tab w:val="num" w:pos="6840"/>
        </w:tabs>
        <w:ind w:left="6840" w:hanging="180"/>
      </w:pPr>
    </w:lvl>
  </w:abstractNum>
  <w:num w:numId="1" w16cid:durableId="35938223">
    <w:abstractNumId w:val="2"/>
  </w:num>
  <w:num w:numId="2" w16cid:durableId="1869177021">
    <w:abstractNumId w:val="1"/>
  </w:num>
  <w:num w:numId="3" w16cid:durableId="1385445531">
    <w:abstractNumId w:val="3"/>
  </w:num>
  <w:num w:numId="4" w16cid:durableId="141119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B9"/>
    <w:rsid w:val="000200ED"/>
    <w:rsid w:val="000407D4"/>
    <w:rsid w:val="00041514"/>
    <w:rsid w:val="00051866"/>
    <w:rsid w:val="0006392B"/>
    <w:rsid w:val="000653A5"/>
    <w:rsid w:val="000663D4"/>
    <w:rsid w:val="000670FD"/>
    <w:rsid w:val="00071616"/>
    <w:rsid w:val="000A3906"/>
    <w:rsid w:val="000A5B55"/>
    <w:rsid w:val="000B23DC"/>
    <w:rsid w:val="000B5BD2"/>
    <w:rsid w:val="000D04B6"/>
    <w:rsid w:val="000D399F"/>
    <w:rsid w:val="000E4309"/>
    <w:rsid w:val="000E706D"/>
    <w:rsid w:val="000F0630"/>
    <w:rsid w:val="000F624D"/>
    <w:rsid w:val="001378D7"/>
    <w:rsid w:val="00155EB9"/>
    <w:rsid w:val="001732A6"/>
    <w:rsid w:val="00182663"/>
    <w:rsid w:val="00190349"/>
    <w:rsid w:val="001B0D0A"/>
    <w:rsid w:val="001E4086"/>
    <w:rsid w:val="001F6441"/>
    <w:rsid w:val="001F7091"/>
    <w:rsid w:val="002062AA"/>
    <w:rsid w:val="002143FD"/>
    <w:rsid w:val="00236E0F"/>
    <w:rsid w:val="00245F3C"/>
    <w:rsid w:val="002520C0"/>
    <w:rsid w:val="002B72C3"/>
    <w:rsid w:val="002C3717"/>
    <w:rsid w:val="002C4CB9"/>
    <w:rsid w:val="002C73E3"/>
    <w:rsid w:val="002D3191"/>
    <w:rsid w:val="002D5644"/>
    <w:rsid w:val="002E71E1"/>
    <w:rsid w:val="00316A88"/>
    <w:rsid w:val="00330774"/>
    <w:rsid w:val="00363DC8"/>
    <w:rsid w:val="00381199"/>
    <w:rsid w:val="003E79BB"/>
    <w:rsid w:val="004019D3"/>
    <w:rsid w:val="00413527"/>
    <w:rsid w:val="004158F7"/>
    <w:rsid w:val="00417866"/>
    <w:rsid w:val="00432B9F"/>
    <w:rsid w:val="00471FD5"/>
    <w:rsid w:val="00495036"/>
    <w:rsid w:val="004B3F96"/>
    <w:rsid w:val="004B5B75"/>
    <w:rsid w:val="004B6A3D"/>
    <w:rsid w:val="004E3F3B"/>
    <w:rsid w:val="004F6244"/>
    <w:rsid w:val="004F639B"/>
    <w:rsid w:val="00551FBD"/>
    <w:rsid w:val="0055675B"/>
    <w:rsid w:val="00563480"/>
    <w:rsid w:val="005919AF"/>
    <w:rsid w:val="005D20B4"/>
    <w:rsid w:val="005D3718"/>
    <w:rsid w:val="00607D29"/>
    <w:rsid w:val="00610353"/>
    <w:rsid w:val="00633A13"/>
    <w:rsid w:val="00650324"/>
    <w:rsid w:val="006606BA"/>
    <w:rsid w:val="006761DA"/>
    <w:rsid w:val="00692819"/>
    <w:rsid w:val="00694BF4"/>
    <w:rsid w:val="006A6461"/>
    <w:rsid w:val="006B0AF6"/>
    <w:rsid w:val="006B745E"/>
    <w:rsid w:val="006C3522"/>
    <w:rsid w:val="006C5BD2"/>
    <w:rsid w:val="006E011E"/>
    <w:rsid w:val="006E012F"/>
    <w:rsid w:val="006E3640"/>
    <w:rsid w:val="0070207A"/>
    <w:rsid w:val="007676CB"/>
    <w:rsid w:val="00791E9B"/>
    <w:rsid w:val="007C0894"/>
    <w:rsid w:val="007E2AF7"/>
    <w:rsid w:val="007F2BCA"/>
    <w:rsid w:val="007F6DEC"/>
    <w:rsid w:val="00807745"/>
    <w:rsid w:val="00811553"/>
    <w:rsid w:val="0083515D"/>
    <w:rsid w:val="00856FE6"/>
    <w:rsid w:val="00880312"/>
    <w:rsid w:val="0088464B"/>
    <w:rsid w:val="008E3C38"/>
    <w:rsid w:val="008E4AB2"/>
    <w:rsid w:val="008F095C"/>
    <w:rsid w:val="009A7235"/>
    <w:rsid w:val="009B19EC"/>
    <w:rsid w:val="009C1467"/>
    <w:rsid w:val="009D13C8"/>
    <w:rsid w:val="00A04332"/>
    <w:rsid w:val="00A1172D"/>
    <w:rsid w:val="00A238C9"/>
    <w:rsid w:val="00A47A3F"/>
    <w:rsid w:val="00A73B0A"/>
    <w:rsid w:val="00A90AC5"/>
    <w:rsid w:val="00A94D8A"/>
    <w:rsid w:val="00AB10D8"/>
    <w:rsid w:val="00AB2858"/>
    <w:rsid w:val="00AC1E96"/>
    <w:rsid w:val="00AC6091"/>
    <w:rsid w:val="00AE13BE"/>
    <w:rsid w:val="00AE31A7"/>
    <w:rsid w:val="00B47D3D"/>
    <w:rsid w:val="00B570EC"/>
    <w:rsid w:val="00B575CC"/>
    <w:rsid w:val="00B82B0A"/>
    <w:rsid w:val="00BB0FC2"/>
    <w:rsid w:val="00BE2C03"/>
    <w:rsid w:val="00BE6406"/>
    <w:rsid w:val="00BE6A4E"/>
    <w:rsid w:val="00C04C0E"/>
    <w:rsid w:val="00C15E0F"/>
    <w:rsid w:val="00C24BA8"/>
    <w:rsid w:val="00C61C4E"/>
    <w:rsid w:val="00C61DB1"/>
    <w:rsid w:val="00C70609"/>
    <w:rsid w:val="00CD5A9C"/>
    <w:rsid w:val="00CF01A1"/>
    <w:rsid w:val="00D500E9"/>
    <w:rsid w:val="00D55E01"/>
    <w:rsid w:val="00D61604"/>
    <w:rsid w:val="00D705A4"/>
    <w:rsid w:val="00D71C11"/>
    <w:rsid w:val="00D96A2B"/>
    <w:rsid w:val="00DA50B1"/>
    <w:rsid w:val="00DB6519"/>
    <w:rsid w:val="00DD2A49"/>
    <w:rsid w:val="00DE5517"/>
    <w:rsid w:val="00E0691F"/>
    <w:rsid w:val="00E1331F"/>
    <w:rsid w:val="00E175B9"/>
    <w:rsid w:val="00E4481F"/>
    <w:rsid w:val="00E83AAD"/>
    <w:rsid w:val="00EA4653"/>
    <w:rsid w:val="00EA60BD"/>
    <w:rsid w:val="00EC63E6"/>
    <w:rsid w:val="00F063F1"/>
    <w:rsid w:val="00F10AF5"/>
    <w:rsid w:val="00F5032B"/>
    <w:rsid w:val="00F525F4"/>
    <w:rsid w:val="00F5703E"/>
    <w:rsid w:val="00F7288A"/>
    <w:rsid w:val="00F74F7F"/>
    <w:rsid w:val="00F757D3"/>
    <w:rsid w:val="00F8267A"/>
    <w:rsid w:val="00F94EC4"/>
    <w:rsid w:val="00FA4FCC"/>
    <w:rsid w:val="00FE3437"/>
    <w:rsid w:val="00FF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508C"/>
  <w15:docId w15:val="{6B465FFF-763C-4036-A8E1-8FCF4601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C4C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C4CB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C4CB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4C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B9"/>
  </w:style>
  <w:style w:type="paragraph" w:styleId="ListParagraph">
    <w:name w:val="List Paragraph"/>
    <w:basedOn w:val="Normal"/>
    <w:uiPriority w:val="34"/>
    <w:qFormat/>
    <w:rsid w:val="000D04B6"/>
    <w:pPr>
      <w:ind w:left="720"/>
      <w:contextualSpacing/>
    </w:pPr>
  </w:style>
  <w:style w:type="paragraph" w:styleId="Revision">
    <w:name w:val="Revision"/>
    <w:hidden/>
    <w:uiPriority w:val="99"/>
    <w:semiHidden/>
    <w:rsid w:val="000E4309"/>
    <w:pPr>
      <w:spacing w:after="0" w:line="240" w:lineRule="auto"/>
    </w:pPr>
  </w:style>
  <w:style w:type="character" w:styleId="Hyperlink">
    <w:name w:val="Hyperlink"/>
    <w:basedOn w:val="DefaultParagraphFont"/>
    <w:uiPriority w:val="99"/>
    <w:unhideWhenUsed/>
    <w:rsid w:val="00D61604"/>
    <w:rPr>
      <w:color w:val="0563C1" w:themeColor="hyperlink"/>
      <w:u w:val="single"/>
    </w:rPr>
  </w:style>
  <w:style w:type="character" w:styleId="UnresolvedMention">
    <w:name w:val="Unresolved Mention"/>
    <w:basedOn w:val="DefaultParagraphFont"/>
    <w:uiPriority w:val="99"/>
    <w:semiHidden/>
    <w:unhideWhenUsed/>
    <w:rsid w:val="00D61604"/>
    <w:rPr>
      <w:color w:val="605E5C"/>
      <w:shd w:val="clear" w:color="auto" w:fill="E1DFDD"/>
    </w:rPr>
  </w:style>
  <w:style w:type="character" w:styleId="CommentReference">
    <w:name w:val="annotation reference"/>
    <w:basedOn w:val="DefaultParagraphFont"/>
    <w:uiPriority w:val="99"/>
    <w:semiHidden/>
    <w:unhideWhenUsed/>
    <w:rsid w:val="00BE6406"/>
    <w:rPr>
      <w:sz w:val="16"/>
      <w:szCs w:val="16"/>
    </w:rPr>
  </w:style>
  <w:style w:type="paragraph" w:styleId="CommentText">
    <w:name w:val="annotation text"/>
    <w:basedOn w:val="Normal"/>
    <w:link w:val="CommentTextChar"/>
    <w:uiPriority w:val="99"/>
    <w:unhideWhenUsed/>
    <w:rsid w:val="00BE6406"/>
    <w:pPr>
      <w:spacing w:line="240" w:lineRule="auto"/>
    </w:pPr>
    <w:rPr>
      <w:sz w:val="20"/>
      <w:szCs w:val="20"/>
    </w:rPr>
  </w:style>
  <w:style w:type="character" w:customStyle="1" w:styleId="CommentTextChar">
    <w:name w:val="Comment Text Char"/>
    <w:basedOn w:val="DefaultParagraphFont"/>
    <w:link w:val="CommentText"/>
    <w:uiPriority w:val="99"/>
    <w:rsid w:val="00BE6406"/>
    <w:rPr>
      <w:sz w:val="20"/>
      <w:szCs w:val="20"/>
    </w:rPr>
  </w:style>
  <w:style w:type="paragraph" w:styleId="CommentSubject">
    <w:name w:val="annotation subject"/>
    <w:basedOn w:val="CommentText"/>
    <w:next w:val="CommentText"/>
    <w:link w:val="CommentSubjectChar"/>
    <w:uiPriority w:val="99"/>
    <w:semiHidden/>
    <w:unhideWhenUsed/>
    <w:rsid w:val="00BE6406"/>
    <w:rPr>
      <w:b/>
      <w:bCs/>
    </w:rPr>
  </w:style>
  <w:style w:type="character" w:customStyle="1" w:styleId="CommentSubjectChar">
    <w:name w:val="Comment Subject Char"/>
    <w:basedOn w:val="CommentTextChar"/>
    <w:link w:val="CommentSubject"/>
    <w:uiPriority w:val="99"/>
    <w:semiHidden/>
    <w:rsid w:val="00BE6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BF77-A925-46B1-A3E3-EFBB440B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Savary</dc:creator>
  <cp:keywords/>
  <dc:description/>
  <cp:lastModifiedBy>Carolyn Umbach</cp:lastModifiedBy>
  <cp:revision>3</cp:revision>
  <cp:lastPrinted>2023-03-17T14:25:00Z</cp:lastPrinted>
  <dcterms:created xsi:type="dcterms:W3CDTF">2023-04-25T12:39:00Z</dcterms:created>
  <dcterms:modified xsi:type="dcterms:W3CDTF">2023-04-28T12:51:00Z</dcterms:modified>
</cp:coreProperties>
</file>